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94387" w14:textId="1D6AA927" w:rsidR="004409F0" w:rsidRPr="00020DF2" w:rsidRDefault="004409F0" w:rsidP="004409F0">
      <w:pPr>
        <w:tabs>
          <w:tab w:val="left" w:pos="7938"/>
        </w:tabs>
        <w:rPr>
          <w:b/>
          <w:sz w:val="20"/>
          <w:szCs w:val="20"/>
        </w:rPr>
      </w:pPr>
      <w:r w:rsidRPr="00020DF2">
        <w:rPr>
          <w:b/>
          <w:sz w:val="20"/>
          <w:szCs w:val="20"/>
        </w:rPr>
        <w:t>For E</w:t>
      </w:r>
      <w:r w:rsidR="00921C9D">
        <w:rPr>
          <w:b/>
          <w:sz w:val="20"/>
          <w:szCs w:val="20"/>
        </w:rPr>
        <w:t xml:space="preserve">ducational </w:t>
      </w:r>
      <w:r w:rsidRPr="00020DF2">
        <w:rPr>
          <w:b/>
          <w:sz w:val="20"/>
          <w:szCs w:val="20"/>
        </w:rPr>
        <w:t>Q</w:t>
      </w:r>
      <w:r w:rsidR="00921C9D">
        <w:rPr>
          <w:b/>
          <w:sz w:val="20"/>
          <w:szCs w:val="20"/>
        </w:rPr>
        <w:t xml:space="preserve">uality </w:t>
      </w:r>
      <w:r w:rsidRPr="00020DF2">
        <w:rPr>
          <w:b/>
          <w:sz w:val="20"/>
          <w:szCs w:val="20"/>
        </w:rPr>
        <w:t>C</w:t>
      </w:r>
      <w:r w:rsidR="00921C9D">
        <w:rPr>
          <w:b/>
          <w:sz w:val="20"/>
          <w:szCs w:val="20"/>
        </w:rPr>
        <w:t>ommittee</w:t>
      </w:r>
      <w:r w:rsidRPr="00020DF2">
        <w:rPr>
          <w:b/>
          <w:sz w:val="20"/>
          <w:szCs w:val="20"/>
        </w:rPr>
        <w:tab/>
        <w:t xml:space="preserve">       Item </w:t>
      </w:r>
      <w:r w:rsidR="00D97412">
        <w:rPr>
          <w:b/>
          <w:sz w:val="20"/>
          <w:szCs w:val="20"/>
        </w:rPr>
        <w:t>11</w:t>
      </w:r>
      <w:bookmarkStart w:id="0" w:name="_GoBack"/>
      <w:bookmarkEnd w:id="0"/>
    </w:p>
    <w:p w14:paraId="77C04CDC" w14:textId="2F40882C" w:rsidR="004409F0" w:rsidRPr="00020DF2" w:rsidRDefault="00921C9D" w:rsidP="004409F0">
      <w:pPr>
        <w:rPr>
          <w:b/>
          <w:sz w:val="20"/>
          <w:szCs w:val="20"/>
        </w:rPr>
      </w:pPr>
      <w:r>
        <w:rPr>
          <w:b/>
          <w:sz w:val="20"/>
          <w:szCs w:val="20"/>
        </w:rPr>
        <w:t>14 September 2022</w:t>
      </w:r>
    </w:p>
    <w:p w14:paraId="27518451" w14:textId="77777777" w:rsidR="00FB15DD" w:rsidRPr="00020DF2" w:rsidRDefault="00FB15DD" w:rsidP="004409F0">
      <w:pPr>
        <w:rPr>
          <w:b/>
          <w:sz w:val="20"/>
          <w:szCs w:val="20"/>
        </w:rPr>
      </w:pPr>
    </w:p>
    <w:tbl>
      <w:tblPr>
        <w:tblStyle w:val="TableGrid"/>
        <w:tblW w:w="0" w:type="auto"/>
        <w:tblLook w:val="04A0" w:firstRow="1" w:lastRow="0" w:firstColumn="1" w:lastColumn="0" w:noHBand="0" w:noVBand="1"/>
      </w:tblPr>
      <w:tblGrid>
        <w:gridCol w:w="9140"/>
      </w:tblGrid>
      <w:tr w:rsidR="004409F0" w:rsidRPr="00020DF2" w14:paraId="2F143312" w14:textId="77777777" w:rsidTr="004409F0">
        <w:trPr>
          <w:trHeight w:val="340"/>
        </w:trPr>
        <w:tc>
          <w:tcPr>
            <w:tcW w:w="9634" w:type="dxa"/>
            <w:shd w:val="clear" w:color="auto" w:fill="C6D9F1" w:themeFill="text2" w:themeFillTint="33"/>
            <w:vAlign w:val="center"/>
          </w:tcPr>
          <w:p w14:paraId="7D4DDC95" w14:textId="77777777" w:rsidR="004409F0" w:rsidRPr="00020DF2" w:rsidRDefault="004409F0" w:rsidP="00CE5B9F">
            <w:pPr>
              <w:rPr>
                <w:sz w:val="20"/>
                <w:szCs w:val="20"/>
              </w:rPr>
            </w:pPr>
            <w:r w:rsidRPr="00020DF2">
              <w:rPr>
                <w:b/>
                <w:sz w:val="20"/>
                <w:szCs w:val="20"/>
              </w:rPr>
              <w:t>Access restrictions:</w:t>
            </w:r>
            <w:r w:rsidRPr="00020DF2">
              <w:rPr>
                <w:sz w:val="20"/>
                <w:szCs w:val="20"/>
              </w:rPr>
              <w:t xml:space="preserve"> </w:t>
            </w:r>
            <w:r w:rsidRPr="00020DF2">
              <w:rPr>
                <w:b/>
                <w:sz w:val="20"/>
                <w:szCs w:val="20"/>
              </w:rPr>
              <w:t>n/a</w:t>
            </w:r>
          </w:p>
        </w:tc>
      </w:tr>
    </w:tbl>
    <w:p w14:paraId="34F80598" w14:textId="77777777" w:rsidR="004409F0" w:rsidRPr="00020DF2" w:rsidRDefault="004409F0" w:rsidP="004409F0">
      <w:pPr>
        <w:rPr>
          <w:sz w:val="1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4409F0" w:rsidRPr="00020DF2" w14:paraId="58AF0B05" w14:textId="77777777" w:rsidTr="00CE5B9F">
        <w:tc>
          <w:tcPr>
            <w:tcW w:w="1413" w:type="dxa"/>
          </w:tcPr>
          <w:p w14:paraId="29FB59B5" w14:textId="77777777" w:rsidR="004409F0" w:rsidRPr="00020DF2" w:rsidRDefault="004409F0" w:rsidP="00CE5B9F">
            <w:pPr>
              <w:rPr>
                <w:sz w:val="20"/>
                <w:szCs w:val="20"/>
              </w:rPr>
            </w:pPr>
            <w:r w:rsidRPr="00020DF2">
              <w:rPr>
                <w:sz w:val="20"/>
                <w:szCs w:val="20"/>
              </w:rPr>
              <w:t>From:</w:t>
            </w:r>
          </w:p>
        </w:tc>
        <w:tc>
          <w:tcPr>
            <w:tcW w:w="7603" w:type="dxa"/>
          </w:tcPr>
          <w:p w14:paraId="376E8061" w14:textId="77777777" w:rsidR="001100C4" w:rsidRPr="00020DF2" w:rsidRDefault="001100C4" w:rsidP="001100C4">
            <w:pPr>
              <w:rPr>
                <w:sz w:val="20"/>
                <w:szCs w:val="20"/>
              </w:rPr>
            </w:pPr>
            <w:r>
              <w:rPr>
                <w:sz w:val="20"/>
                <w:szCs w:val="20"/>
              </w:rPr>
              <w:t>Seán Hogan – Assistant Registrar (Quality)</w:t>
            </w:r>
          </w:p>
          <w:p w14:paraId="5442BF2F" w14:textId="77777777" w:rsidR="00BA5AD2" w:rsidRPr="00BA5AD2" w:rsidRDefault="00BA5AD2" w:rsidP="00CE5B9F">
            <w:pPr>
              <w:rPr>
                <w:sz w:val="4"/>
                <w:szCs w:val="20"/>
              </w:rPr>
            </w:pPr>
          </w:p>
          <w:p w14:paraId="1FAD5BFF" w14:textId="77777777" w:rsidR="00A671B7" w:rsidRPr="00020DF2" w:rsidRDefault="00A671B7" w:rsidP="00CE5B9F">
            <w:pPr>
              <w:rPr>
                <w:sz w:val="8"/>
                <w:szCs w:val="20"/>
              </w:rPr>
            </w:pPr>
          </w:p>
        </w:tc>
      </w:tr>
      <w:tr w:rsidR="004409F0" w:rsidRPr="00020DF2" w14:paraId="07B16B91" w14:textId="77777777" w:rsidTr="00CE5B9F">
        <w:tc>
          <w:tcPr>
            <w:tcW w:w="1413" w:type="dxa"/>
          </w:tcPr>
          <w:p w14:paraId="4E46A04C" w14:textId="77777777" w:rsidR="004409F0" w:rsidRPr="00020DF2" w:rsidRDefault="004409F0" w:rsidP="00CE5B9F">
            <w:pPr>
              <w:rPr>
                <w:sz w:val="20"/>
                <w:szCs w:val="20"/>
              </w:rPr>
            </w:pPr>
            <w:r w:rsidRPr="00020DF2">
              <w:rPr>
                <w:b/>
                <w:sz w:val="20"/>
                <w:szCs w:val="20"/>
              </w:rPr>
              <w:t>Subject:</w:t>
            </w:r>
          </w:p>
        </w:tc>
        <w:tc>
          <w:tcPr>
            <w:tcW w:w="7603" w:type="dxa"/>
          </w:tcPr>
          <w:p w14:paraId="06806984" w14:textId="31A27A3B" w:rsidR="004409F0" w:rsidRPr="00020DF2" w:rsidRDefault="001100C4" w:rsidP="00CE5B9F">
            <w:pPr>
              <w:rPr>
                <w:b/>
                <w:sz w:val="20"/>
                <w:szCs w:val="20"/>
              </w:rPr>
            </w:pPr>
            <w:r>
              <w:rPr>
                <w:b/>
                <w:sz w:val="20"/>
                <w:szCs w:val="20"/>
              </w:rPr>
              <w:t xml:space="preserve">University of London Quality Enhancement Review Report </w:t>
            </w:r>
            <w:r w:rsidR="00D04B0F">
              <w:rPr>
                <w:b/>
                <w:sz w:val="20"/>
                <w:szCs w:val="20"/>
              </w:rPr>
              <w:t>20</w:t>
            </w:r>
            <w:r w:rsidR="00921C9D">
              <w:rPr>
                <w:b/>
                <w:sz w:val="20"/>
                <w:szCs w:val="20"/>
              </w:rPr>
              <w:t>21</w:t>
            </w:r>
            <w:r w:rsidR="00D04B0F">
              <w:rPr>
                <w:b/>
                <w:sz w:val="20"/>
                <w:szCs w:val="20"/>
              </w:rPr>
              <w:t>/2</w:t>
            </w:r>
            <w:r w:rsidR="00921C9D">
              <w:rPr>
                <w:b/>
                <w:sz w:val="20"/>
                <w:szCs w:val="20"/>
              </w:rPr>
              <w:t>2</w:t>
            </w:r>
          </w:p>
          <w:p w14:paraId="075CA1A2" w14:textId="77777777" w:rsidR="00FB15DD" w:rsidRPr="00020DF2" w:rsidRDefault="00FB15DD" w:rsidP="00CE5B9F">
            <w:pPr>
              <w:rPr>
                <w:b/>
                <w:sz w:val="8"/>
                <w:szCs w:val="20"/>
              </w:rPr>
            </w:pPr>
          </w:p>
        </w:tc>
      </w:tr>
      <w:tr w:rsidR="004409F0" w:rsidRPr="00020DF2" w14:paraId="3315716B" w14:textId="77777777" w:rsidTr="00CE5B9F">
        <w:tc>
          <w:tcPr>
            <w:tcW w:w="1413" w:type="dxa"/>
          </w:tcPr>
          <w:p w14:paraId="3C78577E" w14:textId="77777777" w:rsidR="004409F0" w:rsidRPr="00020DF2" w:rsidRDefault="004409F0" w:rsidP="00CE5B9F">
            <w:pPr>
              <w:rPr>
                <w:sz w:val="20"/>
                <w:szCs w:val="20"/>
              </w:rPr>
            </w:pPr>
            <w:r w:rsidRPr="00020DF2">
              <w:rPr>
                <w:sz w:val="20"/>
                <w:szCs w:val="20"/>
              </w:rPr>
              <w:t>Status:</w:t>
            </w:r>
          </w:p>
        </w:tc>
        <w:tc>
          <w:tcPr>
            <w:tcW w:w="7603" w:type="dxa"/>
          </w:tcPr>
          <w:p w14:paraId="6FC150FE" w14:textId="77777777" w:rsidR="004409F0" w:rsidRPr="00020DF2" w:rsidRDefault="00D331D8" w:rsidP="00CE5B9F">
            <w:pPr>
              <w:rPr>
                <w:sz w:val="20"/>
                <w:szCs w:val="20"/>
                <w:u w:val="single"/>
              </w:rPr>
            </w:pPr>
            <w:r>
              <w:rPr>
                <w:sz w:val="20"/>
                <w:szCs w:val="20"/>
                <w:u w:val="single"/>
              </w:rPr>
              <w:t>For noting</w:t>
            </w:r>
            <w:r w:rsidR="004409F0" w:rsidRPr="00020DF2">
              <w:rPr>
                <w:sz w:val="20"/>
                <w:szCs w:val="20"/>
                <w:u w:val="single"/>
              </w:rPr>
              <w:t xml:space="preserve"> </w:t>
            </w:r>
          </w:p>
          <w:p w14:paraId="664D0068" w14:textId="77777777" w:rsidR="00FB15DD" w:rsidRPr="00020DF2" w:rsidRDefault="00FB15DD" w:rsidP="00CE5B9F">
            <w:pPr>
              <w:rPr>
                <w:sz w:val="8"/>
                <w:szCs w:val="20"/>
                <w:u w:val="single"/>
              </w:rPr>
            </w:pPr>
          </w:p>
        </w:tc>
      </w:tr>
      <w:tr w:rsidR="004409F0" w:rsidRPr="00020DF2" w14:paraId="3F31995D" w14:textId="77777777" w:rsidTr="003A6B49">
        <w:trPr>
          <w:trHeight w:val="141"/>
        </w:trPr>
        <w:tc>
          <w:tcPr>
            <w:tcW w:w="1413" w:type="dxa"/>
          </w:tcPr>
          <w:p w14:paraId="58ACF554" w14:textId="77777777" w:rsidR="004409F0" w:rsidRPr="00020DF2" w:rsidRDefault="004409F0" w:rsidP="00CE5B9F">
            <w:pPr>
              <w:rPr>
                <w:sz w:val="20"/>
                <w:szCs w:val="20"/>
              </w:rPr>
            </w:pPr>
            <w:r w:rsidRPr="00020DF2">
              <w:rPr>
                <w:sz w:val="20"/>
                <w:szCs w:val="20"/>
              </w:rPr>
              <w:t>Author(s):</w:t>
            </w:r>
          </w:p>
        </w:tc>
        <w:tc>
          <w:tcPr>
            <w:tcW w:w="7603" w:type="dxa"/>
          </w:tcPr>
          <w:p w14:paraId="2F2E40A4" w14:textId="253FCDCD" w:rsidR="00921C9D" w:rsidRDefault="00921C9D" w:rsidP="004409F0">
            <w:pPr>
              <w:rPr>
                <w:sz w:val="20"/>
                <w:szCs w:val="20"/>
              </w:rPr>
            </w:pPr>
            <w:r>
              <w:rPr>
                <w:sz w:val="20"/>
                <w:szCs w:val="20"/>
              </w:rPr>
              <w:t>Seán Hogan – Assistant Registrar (Quality)</w:t>
            </w:r>
          </w:p>
          <w:p w14:paraId="58012692" w14:textId="77777777" w:rsidR="00FB15DD" w:rsidRPr="00020DF2" w:rsidRDefault="00FB15DD" w:rsidP="001100C4">
            <w:pPr>
              <w:rPr>
                <w:sz w:val="8"/>
                <w:szCs w:val="20"/>
              </w:rPr>
            </w:pPr>
          </w:p>
        </w:tc>
      </w:tr>
      <w:tr w:rsidR="00921C9D" w:rsidRPr="00020DF2" w14:paraId="781C9CAD" w14:textId="77777777" w:rsidTr="00CE5B9F">
        <w:tc>
          <w:tcPr>
            <w:tcW w:w="1413" w:type="dxa"/>
          </w:tcPr>
          <w:p w14:paraId="6CD554F5" w14:textId="77777777" w:rsidR="00921C9D" w:rsidRPr="00020DF2" w:rsidRDefault="00921C9D" w:rsidP="00921C9D">
            <w:pPr>
              <w:rPr>
                <w:sz w:val="20"/>
                <w:szCs w:val="20"/>
              </w:rPr>
            </w:pPr>
            <w:r w:rsidRPr="00020DF2">
              <w:rPr>
                <w:sz w:val="20"/>
                <w:szCs w:val="20"/>
              </w:rPr>
              <w:t>Sponsor:</w:t>
            </w:r>
          </w:p>
        </w:tc>
        <w:tc>
          <w:tcPr>
            <w:tcW w:w="7603" w:type="dxa"/>
          </w:tcPr>
          <w:p w14:paraId="4F01F941" w14:textId="68748F30" w:rsidR="00921C9D" w:rsidRPr="00020DF2" w:rsidRDefault="00921C9D" w:rsidP="00921C9D">
            <w:pPr>
              <w:rPr>
                <w:sz w:val="20"/>
                <w:szCs w:val="20"/>
              </w:rPr>
            </w:pPr>
            <w:r>
              <w:rPr>
                <w:sz w:val="20"/>
                <w:szCs w:val="20"/>
              </w:rPr>
              <w:t xml:space="preserve">Professor Juliet John – Vice President (Education) </w:t>
            </w:r>
          </w:p>
          <w:p w14:paraId="4F29227B" w14:textId="396DE0F2" w:rsidR="00921C9D" w:rsidRPr="00020DF2" w:rsidRDefault="00921C9D" w:rsidP="00921C9D">
            <w:pPr>
              <w:rPr>
                <w:sz w:val="20"/>
                <w:szCs w:val="20"/>
              </w:rPr>
            </w:pPr>
          </w:p>
        </w:tc>
      </w:tr>
    </w:tbl>
    <w:p w14:paraId="7CB38A70" w14:textId="77777777" w:rsidR="004409F0" w:rsidRPr="00020DF2" w:rsidRDefault="004409F0" w:rsidP="004409F0">
      <w:pPr>
        <w:rPr>
          <w:sz w:val="18"/>
          <w:szCs w:val="20"/>
        </w:rPr>
      </w:pPr>
    </w:p>
    <w:tbl>
      <w:tblPr>
        <w:tblStyle w:val="TableGrid"/>
        <w:tblW w:w="0" w:type="auto"/>
        <w:tblLook w:val="04A0" w:firstRow="1" w:lastRow="0" w:firstColumn="1" w:lastColumn="0" w:noHBand="0" w:noVBand="1"/>
      </w:tblPr>
      <w:tblGrid>
        <w:gridCol w:w="2450"/>
        <w:gridCol w:w="6690"/>
      </w:tblGrid>
      <w:tr w:rsidR="004409F0" w:rsidRPr="00020DF2" w14:paraId="48E6A87A" w14:textId="77777777" w:rsidTr="00CE5B9F">
        <w:trPr>
          <w:trHeight w:val="340"/>
        </w:trPr>
        <w:tc>
          <w:tcPr>
            <w:tcW w:w="9628" w:type="dxa"/>
            <w:gridSpan w:val="2"/>
            <w:shd w:val="clear" w:color="auto" w:fill="C6D9F1" w:themeFill="text2" w:themeFillTint="33"/>
            <w:vAlign w:val="center"/>
          </w:tcPr>
          <w:p w14:paraId="0ED2D29E" w14:textId="77777777" w:rsidR="004409F0" w:rsidRPr="00020DF2" w:rsidRDefault="004409F0" w:rsidP="00CE5B9F">
            <w:pPr>
              <w:rPr>
                <w:b/>
                <w:sz w:val="20"/>
                <w:szCs w:val="20"/>
              </w:rPr>
            </w:pPr>
            <w:r w:rsidRPr="00020DF2">
              <w:rPr>
                <w:b/>
                <w:sz w:val="20"/>
                <w:szCs w:val="20"/>
              </w:rPr>
              <w:t>Executive summary</w:t>
            </w:r>
          </w:p>
        </w:tc>
      </w:tr>
      <w:tr w:rsidR="004409F0" w:rsidRPr="00020DF2" w14:paraId="07F83703" w14:textId="77777777" w:rsidTr="00CE5B9F">
        <w:trPr>
          <w:trHeight w:val="255"/>
        </w:trPr>
        <w:tc>
          <w:tcPr>
            <w:tcW w:w="9628" w:type="dxa"/>
            <w:gridSpan w:val="2"/>
          </w:tcPr>
          <w:p w14:paraId="53DA292F" w14:textId="77777777" w:rsidR="004409F0" w:rsidRPr="00020DF2" w:rsidRDefault="004409F0" w:rsidP="00CE5B9F">
            <w:pPr>
              <w:rPr>
                <w:sz w:val="8"/>
                <w:szCs w:val="20"/>
              </w:rPr>
            </w:pPr>
          </w:p>
          <w:p w14:paraId="65438B7C" w14:textId="21DF3868" w:rsidR="00DF50BA" w:rsidRDefault="00DF50BA" w:rsidP="004E4B98">
            <w:pPr>
              <w:rPr>
                <w:sz w:val="20"/>
              </w:rPr>
            </w:pPr>
          </w:p>
          <w:p w14:paraId="0B83C35A" w14:textId="2E162F40" w:rsidR="001100C4" w:rsidRPr="001100C4" w:rsidRDefault="001100C4" w:rsidP="004E4B98">
            <w:r w:rsidRPr="001100C4">
              <w:t>Each year, University of London Institutions are required to submit a Quality Enhancement Review (QER) report summarising key developments over the past academic year. The reports from the University of London Institutions are considered by the University of London Academic Quality Advisory Committee.</w:t>
            </w:r>
          </w:p>
          <w:p w14:paraId="27A017F3" w14:textId="77777777" w:rsidR="001100C4" w:rsidRDefault="001100C4" w:rsidP="004E4B98">
            <w:pPr>
              <w:rPr>
                <w:sz w:val="20"/>
              </w:rPr>
            </w:pPr>
          </w:p>
          <w:p w14:paraId="75A41704" w14:textId="30A548BC" w:rsidR="001100C4" w:rsidRDefault="00A671B7" w:rsidP="00A671B7">
            <w:r>
              <w:t>Th</w:t>
            </w:r>
            <w:r w:rsidR="001100C4">
              <w:t>is report</w:t>
            </w:r>
            <w:r>
              <w:t xml:space="preserve"> </w:t>
            </w:r>
            <w:r w:rsidR="001100C4">
              <w:t>will be provided to Council for approval prior to submission to University of London.</w:t>
            </w:r>
          </w:p>
          <w:p w14:paraId="6EC1481B" w14:textId="77777777" w:rsidR="004409F0" w:rsidRPr="00020DF2" w:rsidRDefault="004409F0" w:rsidP="001100C4">
            <w:pPr>
              <w:rPr>
                <w:sz w:val="20"/>
                <w:szCs w:val="20"/>
              </w:rPr>
            </w:pPr>
          </w:p>
        </w:tc>
      </w:tr>
      <w:tr w:rsidR="004409F0" w:rsidRPr="00020DF2" w14:paraId="4EAD7402" w14:textId="77777777" w:rsidTr="00CE5B9F">
        <w:trPr>
          <w:trHeight w:val="278"/>
        </w:trPr>
        <w:tc>
          <w:tcPr>
            <w:tcW w:w="2547" w:type="dxa"/>
            <w:shd w:val="clear" w:color="auto" w:fill="C6D9F1" w:themeFill="text2" w:themeFillTint="33"/>
            <w:vAlign w:val="center"/>
          </w:tcPr>
          <w:p w14:paraId="586323AA" w14:textId="77777777" w:rsidR="004409F0" w:rsidRPr="00020DF2" w:rsidRDefault="004409F0" w:rsidP="00CE5B9F">
            <w:pPr>
              <w:rPr>
                <w:b/>
                <w:sz w:val="20"/>
                <w:szCs w:val="20"/>
              </w:rPr>
            </w:pPr>
            <w:r w:rsidRPr="00020DF2">
              <w:rPr>
                <w:b/>
                <w:sz w:val="20"/>
                <w:szCs w:val="20"/>
              </w:rPr>
              <w:t>Action(s) required from the Committee:</w:t>
            </w:r>
          </w:p>
        </w:tc>
        <w:tc>
          <w:tcPr>
            <w:tcW w:w="7081" w:type="dxa"/>
          </w:tcPr>
          <w:p w14:paraId="6E5C05B9" w14:textId="77777777" w:rsidR="004409F0" w:rsidRPr="00020DF2" w:rsidRDefault="004409F0" w:rsidP="00CE5B9F">
            <w:pPr>
              <w:rPr>
                <w:sz w:val="20"/>
                <w:szCs w:val="20"/>
              </w:rPr>
            </w:pPr>
          </w:p>
          <w:p w14:paraId="0079CF4F" w14:textId="5C399F6E" w:rsidR="00921C9D" w:rsidRPr="00921C9D" w:rsidRDefault="00921C9D" w:rsidP="001A4A41">
            <w:pPr>
              <w:numPr>
                <w:ilvl w:val="0"/>
                <w:numId w:val="1"/>
              </w:numPr>
              <w:spacing w:after="160" w:line="259" w:lineRule="auto"/>
              <w:rPr>
                <w:rFonts w:eastAsia="Calibri"/>
              </w:rPr>
            </w:pPr>
            <w:r w:rsidRPr="00921C9D">
              <w:rPr>
                <w:rFonts w:eastAsia="Calibri"/>
              </w:rPr>
              <w:t xml:space="preserve">To </w:t>
            </w:r>
            <w:r w:rsidRPr="00921C9D">
              <w:rPr>
                <w:rFonts w:eastAsia="Calibri"/>
                <w:b/>
              </w:rPr>
              <w:t xml:space="preserve">consider </w:t>
            </w:r>
            <w:r w:rsidRPr="00921C9D">
              <w:rPr>
                <w:rFonts w:eastAsia="Calibri"/>
              </w:rPr>
              <w:t xml:space="preserve">the </w:t>
            </w:r>
            <w:r w:rsidR="001100C4">
              <w:rPr>
                <w:rFonts w:eastAsia="Calibri"/>
              </w:rPr>
              <w:t>QER</w:t>
            </w:r>
            <w:r w:rsidRPr="00921C9D">
              <w:rPr>
                <w:rFonts w:eastAsia="Calibri"/>
              </w:rPr>
              <w:t xml:space="preserve"> Report</w:t>
            </w:r>
            <w:r w:rsidR="001100C4">
              <w:rPr>
                <w:rFonts w:eastAsia="Calibri"/>
              </w:rPr>
              <w:t xml:space="preserve"> </w:t>
            </w:r>
            <w:r>
              <w:rPr>
                <w:rFonts w:eastAsia="Calibri"/>
              </w:rPr>
              <w:t>2021/22</w:t>
            </w:r>
          </w:p>
          <w:p w14:paraId="78CC3F83" w14:textId="7BD131F5" w:rsidR="004409F0" w:rsidRPr="00116B05" w:rsidRDefault="00921C9D" w:rsidP="001A4A41">
            <w:pPr>
              <w:numPr>
                <w:ilvl w:val="0"/>
                <w:numId w:val="1"/>
              </w:numPr>
              <w:spacing w:after="160" w:line="259" w:lineRule="auto"/>
              <w:rPr>
                <w:sz w:val="20"/>
                <w:szCs w:val="20"/>
              </w:rPr>
            </w:pPr>
            <w:r w:rsidRPr="00921C9D">
              <w:rPr>
                <w:rFonts w:eastAsia="Calibri"/>
              </w:rPr>
              <w:t xml:space="preserve">To </w:t>
            </w:r>
            <w:r w:rsidRPr="00921C9D">
              <w:rPr>
                <w:rFonts w:eastAsia="Calibri"/>
                <w:b/>
              </w:rPr>
              <w:t xml:space="preserve">endorse </w:t>
            </w:r>
            <w:r w:rsidRPr="00921C9D">
              <w:rPr>
                <w:rFonts w:eastAsia="Calibri"/>
              </w:rPr>
              <w:t>the report and recommend for submission to</w:t>
            </w:r>
            <w:r w:rsidR="001100C4">
              <w:rPr>
                <w:rFonts w:eastAsia="Calibri"/>
              </w:rPr>
              <w:t xml:space="preserve"> </w:t>
            </w:r>
            <w:r w:rsidRPr="00921C9D">
              <w:rPr>
                <w:rFonts w:eastAsia="Calibri"/>
              </w:rPr>
              <w:t>Council</w:t>
            </w:r>
          </w:p>
        </w:tc>
      </w:tr>
    </w:tbl>
    <w:p w14:paraId="6F484E76" w14:textId="77777777" w:rsidR="004409F0" w:rsidRPr="00020DF2" w:rsidRDefault="004409F0" w:rsidP="004409F0">
      <w:pPr>
        <w:rPr>
          <w:sz w:val="20"/>
          <w:szCs w:val="20"/>
        </w:rPr>
      </w:pPr>
    </w:p>
    <w:p w14:paraId="43F6E79F" w14:textId="77777777" w:rsidR="004409F0" w:rsidRPr="00020DF2" w:rsidRDefault="004409F0" w:rsidP="004409F0">
      <w:pPr>
        <w:rPr>
          <w:sz w:val="20"/>
          <w:szCs w:val="20"/>
        </w:rPr>
      </w:pPr>
      <w:r w:rsidRPr="00020DF2">
        <w:rPr>
          <w:sz w:val="20"/>
          <w:szCs w:val="20"/>
        </w:rPr>
        <w:t>The table below outlines which committees/groups have already seen the report and the resulting outcome/action from discussions.</w:t>
      </w:r>
    </w:p>
    <w:p w14:paraId="7220A82F" w14:textId="77777777" w:rsidR="004409F0" w:rsidRPr="00020DF2" w:rsidRDefault="004409F0" w:rsidP="004409F0">
      <w:pPr>
        <w:rPr>
          <w:sz w:val="2"/>
          <w:szCs w:val="20"/>
        </w:rPr>
      </w:pPr>
    </w:p>
    <w:tbl>
      <w:tblPr>
        <w:tblStyle w:val="TableGrid"/>
        <w:tblW w:w="0" w:type="auto"/>
        <w:tblLook w:val="04A0" w:firstRow="1" w:lastRow="0" w:firstColumn="1" w:lastColumn="0" w:noHBand="0" w:noVBand="1"/>
      </w:tblPr>
      <w:tblGrid>
        <w:gridCol w:w="1656"/>
        <w:gridCol w:w="1873"/>
        <w:gridCol w:w="2741"/>
        <w:gridCol w:w="1253"/>
        <w:gridCol w:w="1617"/>
      </w:tblGrid>
      <w:tr w:rsidR="004409F0" w:rsidRPr="00020DF2" w14:paraId="37ABB215" w14:textId="77777777" w:rsidTr="00CE5B9F">
        <w:trPr>
          <w:trHeight w:val="340"/>
          <w:tblHeader/>
        </w:trPr>
        <w:tc>
          <w:tcPr>
            <w:tcW w:w="1720" w:type="dxa"/>
            <w:shd w:val="clear" w:color="auto" w:fill="C6D9F1" w:themeFill="text2" w:themeFillTint="33"/>
            <w:vAlign w:val="center"/>
          </w:tcPr>
          <w:p w14:paraId="69E102B7" w14:textId="77777777" w:rsidR="004409F0" w:rsidRPr="00020DF2" w:rsidRDefault="004409F0" w:rsidP="00CE5B9F">
            <w:pPr>
              <w:rPr>
                <w:b/>
                <w:sz w:val="20"/>
                <w:szCs w:val="20"/>
              </w:rPr>
            </w:pPr>
            <w:r w:rsidRPr="00020DF2">
              <w:rPr>
                <w:b/>
                <w:sz w:val="20"/>
                <w:szCs w:val="20"/>
              </w:rPr>
              <w:t>Committee date</w:t>
            </w:r>
          </w:p>
        </w:tc>
        <w:tc>
          <w:tcPr>
            <w:tcW w:w="1972" w:type="dxa"/>
            <w:shd w:val="clear" w:color="auto" w:fill="C6D9F1" w:themeFill="text2" w:themeFillTint="33"/>
            <w:vAlign w:val="center"/>
          </w:tcPr>
          <w:p w14:paraId="78321931" w14:textId="77777777" w:rsidR="004409F0" w:rsidRPr="00020DF2" w:rsidRDefault="004409F0" w:rsidP="00CE5B9F">
            <w:pPr>
              <w:rPr>
                <w:b/>
                <w:sz w:val="20"/>
                <w:szCs w:val="20"/>
              </w:rPr>
            </w:pPr>
            <w:r w:rsidRPr="00020DF2">
              <w:rPr>
                <w:b/>
                <w:sz w:val="20"/>
                <w:szCs w:val="20"/>
              </w:rPr>
              <w:t>Committee title</w:t>
            </w:r>
          </w:p>
        </w:tc>
        <w:tc>
          <w:tcPr>
            <w:tcW w:w="2901" w:type="dxa"/>
            <w:shd w:val="clear" w:color="auto" w:fill="C6D9F1" w:themeFill="text2" w:themeFillTint="33"/>
            <w:vAlign w:val="center"/>
          </w:tcPr>
          <w:p w14:paraId="34FD7087" w14:textId="77777777" w:rsidR="004409F0" w:rsidRPr="00020DF2" w:rsidRDefault="004409F0" w:rsidP="00CE5B9F">
            <w:pPr>
              <w:rPr>
                <w:b/>
                <w:sz w:val="20"/>
                <w:szCs w:val="20"/>
              </w:rPr>
            </w:pPr>
            <w:r w:rsidRPr="00020DF2">
              <w:rPr>
                <w:b/>
                <w:sz w:val="20"/>
                <w:szCs w:val="20"/>
              </w:rPr>
              <w:t>Outcome/action</w:t>
            </w:r>
          </w:p>
        </w:tc>
        <w:tc>
          <w:tcPr>
            <w:tcW w:w="1318" w:type="dxa"/>
            <w:shd w:val="clear" w:color="auto" w:fill="C6D9F1" w:themeFill="text2" w:themeFillTint="33"/>
            <w:vAlign w:val="center"/>
          </w:tcPr>
          <w:p w14:paraId="79D2AB1A" w14:textId="77777777" w:rsidR="004409F0" w:rsidRPr="00020DF2" w:rsidRDefault="004409F0" w:rsidP="00CE5B9F">
            <w:pPr>
              <w:rPr>
                <w:b/>
                <w:sz w:val="20"/>
                <w:szCs w:val="20"/>
              </w:rPr>
            </w:pPr>
            <w:r w:rsidRPr="00020DF2">
              <w:rPr>
                <w:b/>
                <w:sz w:val="20"/>
                <w:szCs w:val="20"/>
              </w:rPr>
              <w:t>Action date</w:t>
            </w:r>
          </w:p>
        </w:tc>
        <w:tc>
          <w:tcPr>
            <w:tcW w:w="1723" w:type="dxa"/>
            <w:shd w:val="clear" w:color="auto" w:fill="C6D9F1" w:themeFill="text2" w:themeFillTint="33"/>
          </w:tcPr>
          <w:p w14:paraId="21FB1044" w14:textId="77777777" w:rsidR="004409F0" w:rsidRPr="00020DF2" w:rsidRDefault="004409F0" w:rsidP="00CE5B9F">
            <w:pPr>
              <w:rPr>
                <w:b/>
                <w:sz w:val="20"/>
                <w:szCs w:val="20"/>
              </w:rPr>
            </w:pPr>
            <w:r w:rsidRPr="00020DF2">
              <w:rPr>
                <w:b/>
                <w:sz w:val="20"/>
                <w:szCs w:val="20"/>
              </w:rPr>
              <w:t>Paper version number</w:t>
            </w:r>
          </w:p>
        </w:tc>
      </w:tr>
      <w:tr w:rsidR="004409F0" w:rsidRPr="00020DF2" w14:paraId="6B9DFC69" w14:textId="77777777" w:rsidTr="00CE5B9F">
        <w:tc>
          <w:tcPr>
            <w:tcW w:w="1720" w:type="dxa"/>
          </w:tcPr>
          <w:p w14:paraId="50DB9E01" w14:textId="77777777" w:rsidR="00EA21A3" w:rsidRPr="00020DF2" w:rsidRDefault="00EA21A3" w:rsidP="00EA21A3">
            <w:pPr>
              <w:rPr>
                <w:sz w:val="20"/>
                <w:szCs w:val="20"/>
              </w:rPr>
            </w:pPr>
          </w:p>
        </w:tc>
        <w:tc>
          <w:tcPr>
            <w:tcW w:w="1972" w:type="dxa"/>
          </w:tcPr>
          <w:p w14:paraId="1449660E" w14:textId="77777777" w:rsidR="004409F0" w:rsidRPr="00020DF2" w:rsidRDefault="004409F0" w:rsidP="00CE5B9F">
            <w:pPr>
              <w:rPr>
                <w:sz w:val="20"/>
                <w:szCs w:val="20"/>
              </w:rPr>
            </w:pPr>
          </w:p>
        </w:tc>
        <w:tc>
          <w:tcPr>
            <w:tcW w:w="2901" w:type="dxa"/>
          </w:tcPr>
          <w:p w14:paraId="5EDCEAD2" w14:textId="77777777" w:rsidR="004409F0" w:rsidRPr="00020DF2" w:rsidRDefault="004409F0" w:rsidP="00CE5B9F">
            <w:pPr>
              <w:rPr>
                <w:sz w:val="20"/>
                <w:szCs w:val="20"/>
              </w:rPr>
            </w:pPr>
          </w:p>
        </w:tc>
        <w:tc>
          <w:tcPr>
            <w:tcW w:w="1318" w:type="dxa"/>
          </w:tcPr>
          <w:p w14:paraId="5C295BEB" w14:textId="77777777" w:rsidR="004409F0" w:rsidRPr="00020DF2" w:rsidRDefault="004409F0" w:rsidP="00CE5B9F">
            <w:pPr>
              <w:jc w:val="center"/>
              <w:rPr>
                <w:sz w:val="20"/>
                <w:szCs w:val="20"/>
              </w:rPr>
            </w:pPr>
          </w:p>
        </w:tc>
        <w:tc>
          <w:tcPr>
            <w:tcW w:w="1723" w:type="dxa"/>
          </w:tcPr>
          <w:p w14:paraId="39B83A36" w14:textId="77777777" w:rsidR="004409F0" w:rsidRPr="00020DF2" w:rsidRDefault="004409F0" w:rsidP="00CE5B9F">
            <w:pPr>
              <w:jc w:val="center"/>
              <w:rPr>
                <w:sz w:val="20"/>
                <w:szCs w:val="20"/>
              </w:rPr>
            </w:pPr>
          </w:p>
        </w:tc>
      </w:tr>
      <w:tr w:rsidR="004E4B98" w:rsidRPr="00020DF2" w14:paraId="673AF727" w14:textId="77777777" w:rsidTr="00CE5B9F">
        <w:tc>
          <w:tcPr>
            <w:tcW w:w="1720" w:type="dxa"/>
          </w:tcPr>
          <w:p w14:paraId="26E93D56" w14:textId="77777777" w:rsidR="00EA21A3" w:rsidRPr="00020DF2" w:rsidRDefault="00EA21A3" w:rsidP="00EA21A3">
            <w:pPr>
              <w:rPr>
                <w:sz w:val="20"/>
                <w:szCs w:val="20"/>
              </w:rPr>
            </w:pPr>
          </w:p>
        </w:tc>
        <w:tc>
          <w:tcPr>
            <w:tcW w:w="1972" w:type="dxa"/>
          </w:tcPr>
          <w:p w14:paraId="5CE2C303" w14:textId="77777777" w:rsidR="004E4B98" w:rsidRPr="00020DF2" w:rsidRDefault="004E4B98" w:rsidP="00CE5B9F">
            <w:pPr>
              <w:rPr>
                <w:sz w:val="20"/>
                <w:szCs w:val="20"/>
              </w:rPr>
            </w:pPr>
          </w:p>
        </w:tc>
        <w:tc>
          <w:tcPr>
            <w:tcW w:w="2901" w:type="dxa"/>
          </w:tcPr>
          <w:p w14:paraId="026041D4" w14:textId="77777777" w:rsidR="004E4B98" w:rsidRPr="00020DF2" w:rsidRDefault="004E4B98" w:rsidP="00CE5B9F">
            <w:pPr>
              <w:rPr>
                <w:sz w:val="20"/>
                <w:szCs w:val="20"/>
              </w:rPr>
            </w:pPr>
          </w:p>
        </w:tc>
        <w:tc>
          <w:tcPr>
            <w:tcW w:w="1318" w:type="dxa"/>
          </w:tcPr>
          <w:p w14:paraId="41CA1F88" w14:textId="77777777" w:rsidR="004E4B98" w:rsidRPr="00020DF2" w:rsidRDefault="004E4B98" w:rsidP="00CE5B9F">
            <w:pPr>
              <w:jc w:val="center"/>
              <w:rPr>
                <w:sz w:val="20"/>
                <w:szCs w:val="20"/>
              </w:rPr>
            </w:pPr>
          </w:p>
        </w:tc>
        <w:tc>
          <w:tcPr>
            <w:tcW w:w="1723" w:type="dxa"/>
          </w:tcPr>
          <w:p w14:paraId="0228831F" w14:textId="77777777" w:rsidR="004E4B98" w:rsidRPr="00020DF2" w:rsidRDefault="004E4B98" w:rsidP="00CE5B9F">
            <w:pPr>
              <w:jc w:val="center"/>
              <w:rPr>
                <w:sz w:val="20"/>
                <w:szCs w:val="20"/>
              </w:rPr>
            </w:pPr>
          </w:p>
        </w:tc>
      </w:tr>
      <w:tr w:rsidR="004E4B98" w:rsidRPr="00020DF2" w14:paraId="58779746" w14:textId="77777777" w:rsidTr="00CE5B9F">
        <w:tc>
          <w:tcPr>
            <w:tcW w:w="1720" w:type="dxa"/>
          </w:tcPr>
          <w:p w14:paraId="5C288A88" w14:textId="77777777" w:rsidR="00EA21A3" w:rsidRPr="00020DF2" w:rsidRDefault="00EA21A3" w:rsidP="00EA21A3">
            <w:pPr>
              <w:rPr>
                <w:sz w:val="20"/>
                <w:szCs w:val="20"/>
              </w:rPr>
            </w:pPr>
          </w:p>
        </w:tc>
        <w:tc>
          <w:tcPr>
            <w:tcW w:w="1972" w:type="dxa"/>
          </w:tcPr>
          <w:p w14:paraId="1A575B73" w14:textId="77777777" w:rsidR="004E4B98" w:rsidRPr="00020DF2" w:rsidRDefault="004E4B98" w:rsidP="00CE5B9F">
            <w:pPr>
              <w:rPr>
                <w:sz w:val="20"/>
                <w:szCs w:val="20"/>
              </w:rPr>
            </w:pPr>
          </w:p>
        </w:tc>
        <w:tc>
          <w:tcPr>
            <w:tcW w:w="2901" w:type="dxa"/>
          </w:tcPr>
          <w:p w14:paraId="245C0EAA" w14:textId="77777777" w:rsidR="004E4B98" w:rsidRPr="00020DF2" w:rsidRDefault="004E4B98" w:rsidP="00CE5B9F">
            <w:pPr>
              <w:rPr>
                <w:sz w:val="20"/>
                <w:szCs w:val="20"/>
              </w:rPr>
            </w:pPr>
          </w:p>
        </w:tc>
        <w:tc>
          <w:tcPr>
            <w:tcW w:w="1318" w:type="dxa"/>
          </w:tcPr>
          <w:p w14:paraId="7AAB58F6" w14:textId="77777777" w:rsidR="004E4B98" w:rsidRPr="00020DF2" w:rsidRDefault="004E4B98" w:rsidP="00CE5B9F">
            <w:pPr>
              <w:jc w:val="center"/>
              <w:rPr>
                <w:sz w:val="20"/>
                <w:szCs w:val="20"/>
              </w:rPr>
            </w:pPr>
          </w:p>
        </w:tc>
        <w:tc>
          <w:tcPr>
            <w:tcW w:w="1723" w:type="dxa"/>
          </w:tcPr>
          <w:p w14:paraId="1A80C0F8" w14:textId="77777777" w:rsidR="004E4B98" w:rsidRPr="00020DF2" w:rsidRDefault="004E4B98" w:rsidP="00CE5B9F">
            <w:pPr>
              <w:jc w:val="center"/>
              <w:rPr>
                <w:sz w:val="20"/>
                <w:szCs w:val="20"/>
              </w:rPr>
            </w:pPr>
          </w:p>
        </w:tc>
      </w:tr>
    </w:tbl>
    <w:p w14:paraId="593AAAE3" w14:textId="7598F396" w:rsidR="00A671B7" w:rsidRDefault="00A671B7" w:rsidP="001100C4">
      <w:pPr>
        <w:tabs>
          <w:tab w:val="left" w:pos="7608"/>
        </w:tabs>
        <w:adjustRightInd w:val="0"/>
        <w:ind w:left="720"/>
        <w:rPr>
          <w:rFonts w:eastAsia="Times New Roman"/>
          <w:b/>
          <w:bCs/>
          <w:sz w:val="32"/>
          <w:szCs w:val="32"/>
          <w:lang w:val="en-GB" w:eastAsia="en-GB"/>
        </w:rPr>
      </w:pPr>
      <w:bookmarkStart w:id="1" w:name="APPENDIX_1:_Task_&amp;_Finish_Group_(Terms_o"/>
      <w:bookmarkStart w:id="2" w:name="bookmark8"/>
      <w:bookmarkEnd w:id="1"/>
      <w:bookmarkEnd w:id="2"/>
    </w:p>
    <w:p w14:paraId="07C5BF27" w14:textId="4842DFCF" w:rsidR="001100C4" w:rsidRDefault="001100C4" w:rsidP="001100C4">
      <w:pPr>
        <w:tabs>
          <w:tab w:val="left" w:pos="7608"/>
        </w:tabs>
        <w:adjustRightInd w:val="0"/>
        <w:ind w:left="720"/>
      </w:pPr>
    </w:p>
    <w:p w14:paraId="4890DB38" w14:textId="7836D712" w:rsidR="001100C4" w:rsidRDefault="001100C4" w:rsidP="001100C4">
      <w:pPr>
        <w:tabs>
          <w:tab w:val="left" w:pos="7608"/>
        </w:tabs>
        <w:adjustRightInd w:val="0"/>
        <w:ind w:left="720"/>
      </w:pPr>
    </w:p>
    <w:p w14:paraId="6AE5C4AC" w14:textId="0BB6F37F" w:rsidR="001100C4" w:rsidRDefault="001100C4" w:rsidP="001100C4">
      <w:pPr>
        <w:tabs>
          <w:tab w:val="left" w:pos="7608"/>
        </w:tabs>
        <w:adjustRightInd w:val="0"/>
        <w:ind w:left="720"/>
      </w:pPr>
    </w:p>
    <w:p w14:paraId="04A8101A" w14:textId="3E7E7B6E" w:rsidR="001100C4" w:rsidRDefault="001100C4" w:rsidP="001100C4">
      <w:pPr>
        <w:tabs>
          <w:tab w:val="left" w:pos="7608"/>
        </w:tabs>
        <w:adjustRightInd w:val="0"/>
        <w:ind w:left="720"/>
      </w:pPr>
    </w:p>
    <w:p w14:paraId="1551F777" w14:textId="048F552B" w:rsidR="001100C4" w:rsidRDefault="001100C4" w:rsidP="001100C4">
      <w:pPr>
        <w:tabs>
          <w:tab w:val="left" w:pos="7608"/>
        </w:tabs>
        <w:adjustRightInd w:val="0"/>
        <w:ind w:left="720"/>
      </w:pPr>
    </w:p>
    <w:p w14:paraId="09C30A4C" w14:textId="1A6EB784" w:rsidR="001100C4" w:rsidRDefault="001100C4" w:rsidP="001100C4">
      <w:pPr>
        <w:tabs>
          <w:tab w:val="left" w:pos="7608"/>
        </w:tabs>
        <w:adjustRightInd w:val="0"/>
        <w:ind w:left="720"/>
      </w:pPr>
    </w:p>
    <w:p w14:paraId="2482F562" w14:textId="4F0C6D71" w:rsidR="001100C4" w:rsidRDefault="001100C4" w:rsidP="001100C4">
      <w:pPr>
        <w:tabs>
          <w:tab w:val="left" w:pos="7608"/>
        </w:tabs>
        <w:adjustRightInd w:val="0"/>
        <w:ind w:left="720"/>
      </w:pPr>
    </w:p>
    <w:p w14:paraId="2ACF74C6" w14:textId="73BF98E8" w:rsidR="001100C4" w:rsidRDefault="001100C4" w:rsidP="001100C4">
      <w:pPr>
        <w:tabs>
          <w:tab w:val="left" w:pos="7608"/>
        </w:tabs>
        <w:adjustRightInd w:val="0"/>
        <w:ind w:left="720"/>
      </w:pPr>
    </w:p>
    <w:p w14:paraId="1859F957" w14:textId="4EBF383A" w:rsidR="001100C4" w:rsidRDefault="001100C4" w:rsidP="001100C4">
      <w:pPr>
        <w:tabs>
          <w:tab w:val="left" w:pos="7608"/>
        </w:tabs>
        <w:adjustRightInd w:val="0"/>
        <w:ind w:left="720"/>
      </w:pPr>
    </w:p>
    <w:p w14:paraId="18DCD6B3" w14:textId="6B254B65" w:rsidR="001100C4" w:rsidRDefault="001100C4" w:rsidP="001100C4">
      <w:pPr>
        <w:tabs>
          <w:tab w:val="left" w:pos="7608"/>
        </w:tabs>
        <w:adjustRightInd w:val="0"/>
        <w:ind w:left="720"/>
      </w:pPr>
    </w:p>
    <w:p w14:paraId="10CA4EA4" w14:textId="3C37A140" w:rsidR="001100C4" w:rsidRDefault="001100C4" w:rsidP="001100C4">
      <w:pPr>
        <w:tabs>
          <w:tab w:val="left" w:pos="7608"/>
        </w:tabs>
        <w:adjustRightInd w:val="0"/>
        <w:ind w:left="720"/>
      </w:pPr>
    </w:p>
    <w:p w14:paraId="3D31EC84" w14:textId="3F4B5CBE" w:rsidR="001100C4" w:rsidRDefault="001100C4" w:rsidP="001100C4">
      <w:pPr>
        <w:tabs>
          <w:tab w:val="left" w:pos="7608"/>
        </w:tabs>
        <w:adjustRightInd w:val="0"/>
        <w:ind w:left="720"/>
      </w:pPr>
    </w:p>
    <w:p w14:paraId="4931C83A" w14:textId="15DB45CB" w:rsidR="001100C4" w:rsidRDefault="001100C4" w:rsidP="001100C4">
      <w:pPr>
        <w:tabs>
          <w:tab w:val="left" w:pos="7608"/>
        </w:tabs>
        <w:adjustRightInd w:val="0"/>
        <w:ind w:left="720"/>
      </w:pPr>
    </w:p>
    <w:p w14:paraId="181145BB" w14:textId="69ACC743" w:rsidR="001100C4" w:rsidRDefault="001100C4" w:rsidP="001100C4">
      <w:pPr>
        <w:tabs>
          <w:tab w:val="left" w:pos="7608"/>
        </w:tabs>
        <w:adjustRightInd w:val="0"/>
        <w:ind w:left="720"/>
      </w:pPr>
    </w:p>
    <w:p w14:paraId="728F7A23" w14:textId="054D9604" w:rsidR="001100C4" w:rsidRDefault="001100C4" w:rsidP="001100C4">
      <w:pPr>
        <w:tabs>
          <w:tab w:val="left" w:pos="7608"/>
        </w:tabs>
        <w:adjustRightInd w:val="0"/>
      </w:pPr>
    </w:p>
    <w:p w14:paraId="4AB2866C" w14:textId="77777777" w:rsidR="001100C4" w:rsidRPr="001100C4" w:rsidRDefault="001100C4" w:rsidP="001100C4">
      <w:pPr>
        <w:widowControl/>
        <w:autoSpaceDE/>
        <w:autoSpaceDN/>
        <w:spacing w:after="200" w:line="276" w:lineRule="auto"/>
        <w:rPr>
          <w:rFonts w:ascii="Calibri" w:eastAsia="Calibri" w:hAnsi="Calibri" w:cs="Times New Roman"/>
          <w:b/>
          <w:noProof/>
          <w:sz w:val="20"/>
          <w:szCs w:val="20"/>
          <w:lang w:val="en-GB" w:eastAsia="en-GB"/>
        </w:rPr>
      </w:pPr>
      <w:r w:rsidRPr="001100C4">
        <w:rPr>
          <w:rFonts w:ascii="Calibri" w:eastAsia="Calibri" w:hAnsi="Calibri" w:cs="Times New Roman"/>
          <w:b/>
          <w:noProof/>
          <w:sz w:val="20"/>
          <w:szCs w:val="20"/>
          <w:lang w:val="en-GB" w:eastAsia="en-GB"/>
        </w:rPr>
        <w:lastRenderedPageBreak/>
        <w:drawing>
          <wp:inline distT="0" distB="0" distL="0" distR="0" wp14:anchorId="69DB2F78" wp14:editId="18B90283">
            <wp:extent cx="1828800" cy="6159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0" cy="615950"/>
                    </a:xfrm>
                    <a:prstGeom prst="rect">
                      <a:avLst/>
                    </a:prstGeom>
                    <a:noFill/>
                    <a:ln>
                      <a:noFill/>
                    </a:ln>
                  </pic:spPr>
                </pic:pic>
              </a:graphicData>
            </a:graphic>
          </wp:inline>
        </w:drawing>
      </w:r>
      <w:r w:rsidRPr="001100C4">
        <w:rPr>
          <w:rFonts w:ascii="Calibri" w:eastAsia="Calibri" w:hAnsi="Calibri" w:cs="Times New Roman"/>
          <w:b/>
          <w:noProof/>
          <w:sz w:val="20"/>
          <w:szCs w:val="20"/>
          <w:lang w:val="en-GB" w:eastAsia="en-GB"/>
        </w:rPr>
        <w:t xml:space="preserve">  </w:t>
      </w:r>
      <w:r w:rsidRPr="001100C4">
        <w:rPr>
          <w:rFonts w:eastAsia="Calibri"/>
          <w:b/>
          <w:sz w:val="24"/>
          <w:szCs w:val="24"/>
          <w:lang w:val="en-GB"/>
        </w:rPr>
        <w:t>QUALITY ENHANCEMENT REVIEW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
        <w:gridCol w:w="784"/>
        <w:gridCol w:w="2518"/>
        <w:gridCol w:w="2306"/>
        <w:gridCol w:w="805"/>
        <w:gridCol w:w="216"/>
        <w:gridCol w:w="216"/>
        <w:gridCol w:w="416"/>
        <w:gridCol w:w="216"/>
        <w:gridCol w:w="589"/>
        <w:gridCol w:w="216"/>
        <w:gridCol w:w="216"/>
        <w:gridCol w:w="277"/>
      </w:tblGrid>
      <w:tr w:rsidR="001100C4" w:rsidRPr="001100C4" w14:paraId="6E342466" w14:textId="77777777" w:rsidTr="00570DFA">
        <w:tc>
          <w:tcPr>
            <w:tcW w:w="3936" w:type="dxa"/>
            <w:gridSpan w:val="3"/>
          </w:tcPr>
          <w:p w14:paraId="3DDBB966" w14:textId="77777777" w:rsidR="001100C4" w:rsidRPr="001100C4" w:rsidRDefault="001100C4" w:rsidP="001100C4">
            <w:pPr>
              <w:widowControl/>
              <w:autoSpaceDE/>
              <w:autoSpaceDN/>
              <w:rPr>
                <w:rFonts w:ascii="Calibri" w:eastAsia="Calibri" w:hAnsi="Calibri" w:cs="Times New Roman"/>
                <w:b/>
                <w:lang w:val="en-GB"/>
              </w:rPr>
            </w:pPr>
            <w:r w:rsidRPr="001100C4">
              <w:rPr>
                <w:rFonts w:ascii="Calibri" w:eastAsia="Calibri" w:hAnsi="Calibri" w:cs="Times New Roman"/>
                <w:b/>
                <w:lang w:val="en-GB"/>
              </w:rPr>
              <w:t>Name of Member Institution/Central Academic Body (CAB)</w:t>
            </w:r>
          </w:p>
        </w:tc>
        <w:tc>
          <w:tcPr>
            <w:tcW w:w="5306" w:type="dxa"/>
            <w:gridSpan w:val="10"/>
          </w:tcPr>
          <w:p w14:paraId="31644191" w14:textId="77777777" w:rsidR="001100C4" w:rsidRPr="001100C4" w:rsidRDefault="001100C4" w:rsidP="001100C4">
            <w:pPr>
              <w:widowControl/>
              <w:autoSpaceDE/>
              <w:autoSpaceDN/>
              <w:rPr>
                <w:rFonts w:ascii="Calibri" w:eastAsia="Calibri" w:hAnsi="Calibri" w:cs="Times New Roman"/>
                <w:lang w:val="en-GB"/>
              </w:rPr>
            </w:pPr>
            <w:r w:rsidRPr="001100C4">
              <w:rPr>
                <w:rFonts w:ascii="Calibri" w:eastAsia="Calibri" w:hAnsi="Calibri" w:cs="Times New Roman"/>
                <w:lang w:val="en-GB"/>
              </w:rPr>
              <w:t>City, University of London</w:t>
            </w:r>
          </w:p>
        </w:tc>
      </w:tr>
      <w:tr w:rsidR="001100C4" w:rsidRPr="001100C4" w14:paraId="02855F92" w14:textId="77777777" w:rsidTr="00570DFA">
        <w:tc>
          <w:tcPr>
            <w:tcW w:w="3936" w:type="dxa"/>
            <w:gridSpan w:val="3"/>
          </w:tcPr>
          <w:p w14:paraId="61655D41" w14:textId="77777777" w:rsidR="001100C4" w:rsidRPr="001100C4" w:rsidRDefault="001100C4" w:rsidP="001100C4">
            <w:pPr>
              <w:widowControl/>
              <w:autoSpaceDE/>
              <w:autoSpaceDN/>
              <w:rPr>
                <w:rFonts w:ascii="Calibri" w:eastAsia="Calibri" w:hAnsi="Calibri" w:cs="Times New Roman"/>
                <w:b/>
                <w:lang w:val="en-GB"/>
              </w:rPr>
            </w:pPr>
            <w:r w:rsidRPr="001100C4">
              <w:rPr>
                <w:rFonts w:ascii="Calibri" w:eastAsia="Calibri" w:hAnsi="Calibri" w:cs="Times New Roman"/>
                <w:b/>
                <w:lang w:val="en-GB"/>
              </w:rPr>
              <w:t>Academic year under review</w:t>
            </w:r>
          </w:p>
        </w:tc>
        <w:tc>
          <w:tcPr>
            <w:tcW w:w="5306" w:type="dxa"/>
            <w:gridSpan w:val="10"/>
          </w:tcPr>
          <w:p w14:paraId="08B77EBA" w14:textId="77777777" w:rsidR="001100C4" w:rsidRPr="001100C4" w:rsidRDefault="001100C4" w:rsidP="001100C4">
            <w:pPr>
              <w:widowControl/>
              <w:autoSpaceDE/>
              <w:autoSpaceDN/>
              <w:rPr>
                <w:rFonts w:ascii="Calibri" w:eastAsia="Calibri" w:hAnsi="Calibri" w:cs="Times New Roman"/>
                <w:b/>
                <w:lang w:val="en-GB"/>
              </w:rPr>
            </w:pPr>
            <w:r w:rsidRPr="001100C4">
              <w:rPr>
                <w:rFonts w:ascii="Calibri" w:eastAsia="Calibri" w:hAnsi="Calibri" w:cs="Times New Roman"/>
                <w:b/>
                <w:lang w:val="en-GB"/>
              </w:rPr>
              <w:t>2021-2022</w:t>
            </w:r>
          </w:p>
        </w:tc>
      </w:tr>
      <w:tr w:rsidR="001100C4" w:rsidRPr="001100C4" w14:paraId="242CB17B" w14:textId="77777777" w:rsidTr="00570DFA">
        <w:tc>
          <w:tcPr>
            <w:tcW w:w="3936" w:type="dxa"/>
            <w:gridSpan w:val="3"/>
          </w:tcPr>
          <w:p w14:paraId="51B007C7" w14:textId="77777777" w:rsidR="001100C4" w:rsidRPr="001100C4" w:rsidRDefault="001100C4" w:rsidP="001100C4">
            <w:pPr>
              <w:widowControl/>
              <w:autoSpaceDE/>
              <w:autoSpaceDN/>
              <w:rPr>
                <w:rFonts w:ascii="Calibri" w:eastAsia="Calibri" w:hAnsi="Calibri" w:cs="Times New Roman"/>
                <w:b/>
                <w:lang w:val="en-GB"/>
              </w:rPr>
            </w:pPr>
            <w:r w:rsidRPr="001100C4">
              <w:rPr>
                <w:rFonts w:ascii="Calibri" w:eastAsia="Calibri" w:hAnsi="Calibri" w:cs="Times New Roman"/>
                <w:b/>
                <w:lang w:val="en-GB"/>
              </w:rPr>
              <w:t>Author of this response</w:t>
            </w:r>
          </w:p>
        </w:tc>
        <w:tc>
          <w:tcPr>
            <w:tcW w:w="5306" w:type="dxa"/>
            <w:gridSpan w:val="10"/>
          </w:tcPr>
          <w:p w14:paraId="69274FC9" w14:textId="77777777" w:rsidR="001100C4" w:rsidRPr="001100C4" w:rsidRDefault="001100C4" w:rsidP="001100C4">
            <w:pPr>
              <w:widowControl/>
              <w:autoSpaceDE/>
              <w:autoSpaceDN/>
              <w:rPr>
                <w:rFonts w:ascii="Calibri" w:eastAsia="Calibri" w:hAnsi="Calibri" w:cs="Times New Roman"/>
                <w:lang w:val="en-GB"/>
              </w:rPr>
            </w:pPr>
            <w:r w:rsidRPr="001100C4">
              <w:rPr>
                <w:rFonts w:ascii="Calibri" w:eastAsia="Calibri" w:hAnsi="Calibri" w:cs="Times New Roman"/>
                <w:lang w:val="en-GB"/>
              </w:rPr>
              <w:t xml:space="preserve">Seán Hogan – Assistant Registrar (Quality) </w:t>
            </w:r>
          </w:p>
        </w:tc>
      </w:tr>
      <w:tr w:rsidR="001100C4" w:rsidRPr="001100C4" w14:paraId="5EFFF61A" w14:textId="77777777" w:rsidTr="00570DFA">
        <w:tc>
          <w:tcPr>
            <w:tcW w:w="3936" w:type="dxa"/>
            <w:gridSpan w:val="3"/>
          </w:tcPr>
          <w:p w14:paraId="61A17EE4" w14:textId="77777777" w:rsidR="001100C4" w:rsidRPr="001100C4" w:rsidRDefault="001100C4" w:rsidP="001100C4">
            <w:pPr>
              <w:widowControl/>
              <w:autoSpaceDE/>
              <w:autoSpaceDN/>
              <w:rPr>
                <w:rFonts w:ascii="Calibri" w:eastAsia="Calibri" w:hAnsi="Calibri" w:cs="Times New Roman"/>
                <w:b/>
                <w:lang w:val="en-GB"/>
              </w:rPr>
            </w:pPr>
            <w:r w:rsidRPr="001100C4">
              <w:rPr>
                <w:rFonts w:ascii="Calibri" w:eastAsia="Calibri" w:hAnsi="Calibri" w:cs="Times New Roman"/>
                <w:b/>
                <w:lang w:val="en-GB"/>
              </w:rPr>
              <w:t>Name of Member Institution/CAB committee considering review report</w:t>
            </w:r>
          </w:p>
        </w:tc>
        <w:tc>
          <w:tcPr>
            <w:tcW w:w="5306" w:type="dxa"/>
            <w:gridSpan w:val="10"/>
          </w:tcPr>
          <w:p w14:paraId="0B8DEE69" w14:textId="77777777" w:rsidR="001100C4" w:rsidRPr="001100C4" w:rsidRDefault="001100C4" w:rsidP="001100C4">
            <w:pPr>
              <w:widowControl/>
              <w:autoSpaceDE/>
              <w:autoSpaceDN/>
              <w:rPr>
                <w:rFonts w:ascii="Calibri" w:eastAsia="Calibri" w:hAnsi="Calibri" w:cs="Times New Roman"/>
                <w:lang w:val="en-GB"/>
              </w:rPr>
            </w:pPr>
            <w:r w:rsidRPr="001100C4">
              <w:rPr>
                <w:rFonts w:ascii="Calibri" w:eastAsia="Calibri" w:hAnsi="Calibri" w:cs="Times New Roman"/>
                <w:lang w:val="en-GB"/>
              </w:rPr>
              <w:t>Educational Quality Committee</w:t>
            </w:r>
          </w:p>
        </w:tc>
      </w:tr>
      <w:tr w:rsidR="001100C4" w:rsidRPr="001100C4" w14:paraId="22D1C6C1" w14:textId="77777777" w:rsidTr="00570DFA">
        <w:tc>
          <w:tcPr>
            <w:tcW w:w="9242" w:type="dxa"/>
            <w:gridSpan w:val="13"/>
          </w:tcPr>
          <w:p w14:paraId="1C9139FC" w14:textId="77777777" w:rsidR="001100C4" w:rsidRPr="001100C4" w:rsidRDefault="001100C4" w:rsidP="001100C4">
            <w:pPr>
              <w:widowControl/>
              <w:autoSpaceDE/>
              <w:autoSpaceDN/>
              <w:rPr>
                <w:rFonts w:ascii="Calibri" w:eastAsia="Calibri" w:hAnsi="Calibri" w:cs="Times New Roman"/>
                <w:i/>
                <w:sz w:val="18"/>
                <w:szCs w:val="18"/>
                <w:lang w:val="en-GB"/>
              </w:rPr>
            </w:pPr>
            <w:r w:rsidRPr="001100C4">
              <w:rPr>
                <w:rFonts w:ascii="Calibri" w:eastAsia="Calibri" w:hAnsi="Calibri" w:cs="Times New Roman"/>
                <w:i/>
                <w:sz w:val="18"/>
                <w:szCs w:val="18"/>
                <w:lang w:val="en-GB"/>
              </w:rPr>
              <w:t xml:space="preserve"> This proforma has three parts:  </w:t>
            </w:r>
          </w:p>
          <w:p w14:paraId="0A6A39AA" w14:textId="77777777" w:rsidR="001100C4" w:rsidRPr="001100C4" w:rsidRDefault="001100C4" w:rsidP="001100C4">
            <w:pPr>
              <w:widowControl/>
              <w:numPr>
                <w:ilvl w:val="0"/>
                <w:numId w:val="31"/>
              </w:numPr>
              <w:autoSpaceDE/>
              <w:autoSpaceDN/>
              <w:spacing w:after="200" w:line="276" w:lineRule="auto"/>
              <w:ind w:left="567"/>
              <w:rPr>
                <w:rFonts w:ascii="Calibri" w:eastAsia="Calibri" w:hAnsi="Calibri" w:cs="Times New Roman"/>
                <w:i/>
                <w:sz w:val="18"/>
                <w:szCs w:val="18"/>
                <w:lang w:val="en-GB"/>
              </w:rPr>
            </w:pPr>
            <w:r w:rsidRPr="001100C4">
              <w:rPr>
                <w:rFonts w:ascii="Calibri" w:eastAsia="Calibri" w:hAnsi="Calibri" w:cs="Times New Roman"/>
                <w:b/>
                <w:i/>
                <w:sz w:val="18"/>
                <w:szCs w:val="18"/>
                <w:lang w:val="en-GB"/>
              </w:rPr>
              <w:t>Part 1</w:t>
            </w:r>
            <w:r w:rsidRPr="001100C4">
              <w:rPr>
                <w:rFonts w:ascii="Calibri" w:eastAsia="Calibri" w:hAnsi="Calibri" w:cs="Times New Roman"/>
                <w:i/>
                <w:sz w:val="18"/>
                <w:szCs w:val="18"/>
                <w:lang w:val="en-GB"/>
              </w:rPr>
              <w:t xml:space="preserve"> asks for summary factual information, mainly about any changes to the Member Institution or CAB’s quality assurance arrangements or regulations; </w:t>
            </w:r>
          </w:p>
          <w:p w14:paraId="2832DC51" w14:textId="77777777" w:rsidR="001100C4" w:rsidRPr="001100C4" w:rsidRDefault="001100C4" w:rsidP="001100C4">
            <w:pPr>
              <w:widowControl/>
              <w:numPr>
                <w:ilvl w:val="0"/>
                <w:numId w:val="31"/>
              </w:numPr>
              <w:autoSpaceDE/>
              <w:autoSpaceDN/>
              <w:spacing w:after="200" w:line="276" w:lineRule="auto"/>
              <w:ind w:left="567"/>
              <w:rPr>
                <w:rFonts w:ascii="Calibri" w:eastAsia="Calibri" w:hAnsi="Calibri" w:cs="Times New Roman"/>
                <w:lang w:val="en-GB"/>
              </w:rPr>
            </w:pPr>
            <w:r w:rsidRPr="001100C4">
              <w:rPr>
                <w:rFonts w:ascii="Calibri" w:eastAsia="Calibri" w:hAnsi="Calibri" w:cs="Times New Roman"/>
                <w:b/>
                <w:i/>
                <w:sz w:val="18"/>
                <w:szCs w:val="18"/>
                <w:lang w:val="en-GB"/>
              </w:rPr>
              <w:t xml:space="preserve">Part 2 </w:t>
            </w:r>
            <w:r w:rsidRPr="001100C4">
              <w:rPr>
                <w:rFonts w:ascii="Calibri" w:eastAsia="Calibri" w:hAnsi="Calibri" w:cs="Times New Roman"/>
                <w:i/>
                <w:sz w:val="18"/>
                <w:szCs w:val="18"/>
                <w:lang w:val="en-GB"/>
              </w:rPr>
              <w:t>asks for information about compliance with the OfS’ general ongoing conditions of registration relating to quality and standards (Conditions B1 – B5);</w:t>
            </w:r>
          </w:p>
          <w:p w14:paraId="423AD3B0" w14:textId="77777777" w:rsidR="001100C4" w:rsidRPr="001100C4" w:rsidRDefault="001100C4" w:rsidP="001100C4">
            <w:pPr>
              <w:widowControl/>
              <w:numPr>
                <w:ilvl w:val="0"/>
                <w:numId w:val="31"/>
              </w:numPr>
              <w:autoSpaceDE/>
              <w:autoSpaceDN/>
              <w:spacing w:after="200" w:line="276" w:lineRule="auto"/>
              <w:ind w:left="567"/>
              <w:rPr>
                <w:rFonts w:ascii="Calibri" w:eastAsia="Calibri" w:hAnsi="Calibri" w:cs="Times New Roman"/>
                <w:lang w:val="en-GB"/>
              </w:rPr>
            </w:pPr>
            <w:r w:rsidRPr="001100C4">
              <w:rPr>
                <w:rFonts w:ascii="Calibri" w:eastAsia="Calibri" w:hAnsi="Calibri" w:cs="Times New Roman"/>
                <w:b/>
                <w:i/>
                <w:sz w:val="18"/>
                <w:szCs w:val="18"/>
                <w:lang w:val="en-GB"/>
              </w:rPr>
              <w:t xml:space="preserve">Part 3 </w:t>
            </w:r>
            <w:r w:rsidRPr="001100C4">
              <w:rPr>
                <w:rFonts w:ascii="Calibri" w:eastAsia="Calibri" w:hAnsi="Calibri" w:cs="Times New Roman"/>
                <w:i/>
                <w:sz w:val="18"/>
                <w:szCs w:val="18"/>
                <w:lang w:val="en-GB"/>
              </w:rPr>
              <w:t>asks for</w:t>
            </w:r>
            <w:r w:rsidRPr="001100C4">
              <w:rPr>
                <w:rFonts w:ascii="Calibri" w:eastAsia="Calibri" w:hAnsi="Calibri" w:cs="Times New Roman"/>
                <w:b/>
                <w:i/>
                <w:sz w:val="18"/>
                <w:szCs w:val="18"/>
                <w:lang w:val="en-GB"/>
              </w:rPr>
              <w:t xml:space="preserve"> </w:t>
            </w:r>
            <w:r w:rsidRPr="001100C4">
              <w:rPr>
                <w:rFonts w:ascii="Calibri" w:eastAsia="Calibri" w:hAnsi="Calibri" w:cs="Times New Roman"/>
                <w:i/>
                <w:sz w:val="18"/>
                <w:szCs w:val="18"/>
                <w:lang w:val="en-GB"/>
              </w:rPr>
              <w:t>information about current issues and priorities for academic quality enhancement.</w:t>
            </w:r>
          </w:p>
          <w:p w14:paraId="65D7CC9E" w14:textId="77777777" w:rsidR="001100C4" w:rsidRPr="001100C4" w:rsidRDefault="001100C4" w:rsidP="001100C4">
            <w:pPr>
              <w:widowControl/>
              <w:autoSpaceDE/>
              <w:autoSpaceDN/>
              <w:ind w:left="567"/>
              <w:rPr>
                <w:rFonts w:ascii="Calibri" w:eastAsia="Calibri" w:hAnsi="Calibri" w:cs="Times New Roman"/>
                <w:lang w:val="en-GB"/>
              </w:rPr>
            </w:pPr>
          </w:p>
        </w:tc>
      </w:tr>
      <w:tr w:rsidR="001100C4" w:rsidRPr="001100C4" w14:paraId="4E6093E7" w14:textId="77777777" w:rsidTr="00570DFA">
        <w:tc>
          <w:tcPr>
            <w:tcW w:w="9242" w:type="dxa"/>
            <w:gridSpan w:val="13"/>
          </w:tcPr>
          <w:p w14:paraId="64C2AF88" w14:textId="77777777" w:rsidR="001100C4" w:rsidRPr="001100C4" w:rsidRDefault="001100C4" w:rsidP="001100C4">
            <w:pPr>
              <w:widowControl/>
              <w:autoSpaceDE/>
              <w:autoSpaceDN/>
              <w:rPr>
                <w:rFonts w:ascii="Calibri" w:eastAsia="Calibri" w:hAnsi="Calibri" w:cs="Times New Roman"/>
                <w:b/>
                <w:sz w:val="24"/>
                <w:szCs w:val="24"/>
                <w:lang w:val="en-GB"/>
              </w:rPr>
            </w:pPr>
            <w:r w:rsidRPr="001100C4">
              <w:rPr>
                <w:rFonts w:ascii="Calibri" w:eastAsia="Calibri" w:hAnsi="Calibri" w:cs="Times New Roman"/>
                <w:b/>
                <w:sz w:val="24"/>
                <w:szCs w:val="24"/>
                <w:lang w:val="en-GB"/>
              </w:rPr>
              <w:t xml:space="preserve">PART 1: INFORMATION UPDATE </w:t>
            </w:r>
          </w:p>
          <w:p w14:paraId="1BD4D0F2" w14:textId="77777777" w:rsidR="001100C4" w:rsidRPr="001100C4" w:rsidRDefault="001100C4" w:rsidP="001100C4">
            <w:pPr>
              <w:widowControl/>
              <w:autoSpaceDE/>
              <w:autoSpaceDN/>
              <w:rPr>
                <w:rFonts w:ascii="Calibri" w:eastAsia="Calibri" w:hAnsi="Calibri" w:cs="Times New Roman"/>
                <w:sz w:val="18"/>
                <w:szCs w:val="18"/>
                <w:lang w:val="en-GB"/>
              </w:rPr>
            </w:pPr>
          </w:p>
        </w:tc>
      </w:tr>
      <w:tr w:rsidR="001100C4" w:rsidRPr="001100C4" w14:paraId="0B1EC222" w14:textId="77777777" w:rsidTr="00570DFA">
        <w:tc>
          <w:tcPr>
            <w:tcW w:w="9242" w:type="dxa"/>
            <w:gridSpan w:val="13"/>
          </w:tcPr>
          <w:p w14:paraId="6A16E366" w14:textId="77777777" w:rsidR="001100C4" w:rsidRPr="001100C4" w:rsidRDefault="001100C4" w:rsidP="001100C4">
            <w:pPr>
              <w:widowControl/>
              <w:autoSpaceDE/>
              <w:autoSpaceDN/>
              <w:rPr>
                <w:rFonts w:ascii="Calibri" w:eastAsia="Calibri" w:hAnsi="Calibri" w:cs="Times New Roman"/>
                <w:b/>
                <w:i/>
                <w:sz w:val="18"/>
                <w:szCs w:val="18"/>
                <w:lang w:val="en-GB"/>
              </w:rPr>
            </w:pPr>
            <w:r w:rsidRPr="001100C4">
              <w:rPr>
                <w:rFonts w:ascii="Calibri" w:eastAsia="Calibri" w:hAnsi="Calibri" w:cs="Times New Roman"/>
                <w:b/>
                <w:i/>
                <w:sz w:val="18"/>
                <w:szCs w:val="18"/>
                <w:lang w:val="en-GB"/>
              </w:rPr>
              <w:t xml:space="preserve">Have there been any </w:t>
            </w:r>
            <w:r w:rsidRPr="001100C4">
              <w:rPr>
                <w:rFonts w:ascii="Calibri" w:eastAsia="Calibri" w:hAnsi="Calibri" w:cs="Times New Roman"/>
                <w:b/>
                <w:i/>
                <w:sz w:val="18"/>
                <w:szCs w:val="18"/>
                <w:u w:val="single"/>
                <w:lang w:val="en-GB"/>
              </w:rPr>
              <w:t>SUBSTANTIVE</w:t>
            </w:r>
            <w:r w:rsidRPr="001100C4">
              <w:rPr>
                <w:rFonts w:ascii="Calibri" w:eastAsia="Calibri" w:hAnsi="Calibri" w:cs="Times New Roman"/>
                <w:b/>
                <w:i/>
                <w:sz w:val="18"/>
                <w:szCs w:val="18"/>
                <w:lang w:val="en-GB"/>
              </w:rPr>
              <w:t xml:space="preserve"> changes in any of the following in your Member Institution/CAB? If so, please attach copies of current document, or provide a web link to where they may be found.</w:t>
            </w:r>
          </w:p>
        </w:tc>
      </w:tr>
      <w:tr w:rsidR="001100C4" w:rsidRPr="001100C4" w14:paraId="450891F6" w14:textId="77777777" w:rsidTr="00570DFA">
        <w:tc>
          <w:tcPr>
            <w:tcW w:w="9242" w:type="dxa"/>
            <w:gridSpan w:val="13"/>
          </w:tcPr>
          <w:p w14:paraId="360A526B" w14:textId="77777777" w:rsidR="001100C4" w:rsidRPr="001100C4" w:rsidRDefault="001100C4" w:rsidP="001100C4">
            <w:pPr>
              <w:widowControl/>
              <w:numPr>
                <w:ilvl w:val="0"/>
                <w:numId w:val="27"/>
              </w:numPr>
              <w:autoSpaceDE/>
              <w:autoSpaceDN/>
              <w:spacing w:after="200" w:line="276" w:lineRule="auto"/>
              <w:ind w:left="284" w:hanging="284"/>
              <w:contextualSpacing/>
              <w:rPr>
                <w:rFonts w:ascii="Calibri" w:eastAsia="Calibri" w:hAnsi="Calibri" w:cs="Times New Roman"/>
                <w:b/>
                <w:sz w:val="18"/>
                <w:szCs w:val="18"/>
                <w:lang w:val="en-GB"/>
              </w:rPr>
            </w:pPr>
            <w:r w:rsidRPr="001100C4">
              <w:rPr>
                <w:rFonts w:ascii="Calibri" w:eastAsia="Calibri" w:hAnsi="Calibri" w:cs="Times New Roman"/>
                <w:b/>
                <w:sz w:val="18"/>
                <w:szCs w:val="18"/>
                <w:lang w:val="en-GB"/>
              </w:rPr>
              <w:t xml:space="preserve">Academic Regulations (Taught) </w:t>
            </w:r>
          </w:p>
        </w:tc>
      </w:tr>
      <w:tr w:rsidR="001100C4" w:rsidRPr="001100C4" w14:paraId="149DCEE1" w14:textId="77777777" w:rsidTr="00570DFA">
        <w:tc>
          <w:tcPr>
            <w:tcW w:w="6986" w:type="dxa"/>
            <w:gridSpan w:val="4"/>
          </w:tcPr>
          <w:p w14:paraId="74D461F5" w14:textId="77777777" w:rsidR="001100C4" w:rsidRPr="001100C4" w:rsidRDefault="001100C4" w:rsidP="001100C4">
            <w:pPr>
              <w:widowControl/>
              <w:autoSpaceDE/>
              <w:autoSpaceDN/>
              <w:ind w:firstLine="284"/>
              <w:rPr>
                <w:rFonts w:ascii="Calibri" w:eastAsia="Calibri" w:hAnsi="Calibri" w:cs="Times New Roman"/>
                <w:sz w:val="18"/>
                <w:szCs w:val="18"/>
                <w:lang w:val="en-GB"/>
              </w:rPr>
            </w:pPr>
            <w:r w:rsidRPr="001100C4">
              <w:rPr>
                <w:rFonts w:ascii="Calibri" w:eastAsia="Calibri" w:hAnsi="Calibri" w:cs="Times New Roman"/>
                <w:sz w:val="18"/>
                <w:szCs w:val="18"/>
                <w:lang w:val="en-GB"/>
              </w:rPr>
              <w:t xml:space="preserve">Changes? </w:t>
            </w:r>
          </w:p>
        </w:tc>
        <w:tc>
          <w:tcPr>
            <w:tcW w:w="596" w:type="dxa"/>
            <w:gridSpan w:val="2"/>
            <w:vAlign w:val="center"/>
          </w:tcPr>
          <w:p w14:paraId="12BEDACF" w14:textId="77777777" w:rsidR="001100C4" w:rsidRPr="001100C4" w:rsidRDefault="001100C4" w:rsidP="001100C4">
            <w:pPr>
              <w:widowControl/>
              <w:autoSpaceDE/>
              <w:autoSpaceDN/>
              <w:jc w:val="center"/>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536" w:type="dxa"/>
            <w:gridSpan w:val="2"/>
            <w:vAlign w:val="center"/>
          </w:tcPr>
          <w:p w14:paraId="3EDCF2C5" w14:textId="77777777" w:rsidR="001100C4" w:rsidRPr="001100C4" w:rsidRDefault="001100C4" w:rsidP="001100C4">
            <w:pPr>
              <w:widowControl/>
              <w:autoSpaceDE/>
              <w:autoSpaceDN/>
              <w:jc w:val="center"/>
              <w:rPr>
                <w:rFonts w:ascii="Calibri" w:eastAsia="Calibri" w:hAnsi="Calibri" w:cs="Times New Roman"/>
                <w:sz w:val="20"/>
                <w:szCs w:val="20"/>
                <w:lang w:val="en-GB"/>
              </w:rPr>
            </w:pPr>
          </w:p>
        </w:tc>
        <w:tc>
          <w:tcPr>
            <w:tcW w:w="578" w:type="dxa"/>
            <w:gridSpan w:val="2"/>
            <w:vAlign w:val="center"/>
          </w:tcPr>
          <w:p w14:paraId="3D5A328E" w14:textId="77777777" w:rsidR="001100C4" w:rsidRPr="001100C4" w:rsidRDefault="001100C4" w:rsidP="001100C4">
            <w:pPr>
              <w:widowControl/>
              <w:autoSpaceDE/>
              <w:autoSpaceDN/>
              <w:jc w:val="center"/>
              <w:rPr>
                <w:rFonts w:ascii="Calibri" w:eastAsia="Calibri" w:hAnsi="Calibri" w:cs="Times New Roman"/>
                <w:sz w:val="18"/>
                <w:szCs w:val="18"/>
                <w:lang w:val="en-GB"/>
              </w:rPr>
            </w:pPr>
            <w:r w:rsidRPr="001100C4">
              <w:rPr>
                <w:rFonts w:ascii="Calibri" w:eastAsia="Calibri" w:hAnsi="Calibri" w:cs="Times New Roman"/>
                <w:sz w:val="18"/>
                <w:szCs w:val="18"/>
                <w:lang w:val="en-GB"/>
              </w:rPr>
              <w:t>No</w:t>
            </w:r>
          </w:p>
        </w:tc>
        <w:tc>
          <w:tcPr>
            <w:tcW w:w="546" w:type="dxa"/>
            <w:gridSpan w:val="3"/>
            <w:vAlign w:val="center"/>
          </w:tcPr>
          <w:p w14:paraId="485233E6" w14:textId="77777777" w:rsidR="001100C4" w:rsidRPr="001100C4" w:rsidRDefault="001100C4" w:rsidP="001100C4">
            <w:pPr>
              <w:widowControl/>
              <w:autoSpaceDE/>
              <w:autoSpaceDN/>
              <w:jc w:val="center"/>
              <w:rPr>
                <w:rFonts w:ascii="Calibri" w:eastAsia="Calibri" w:hAnsi="Calibri" w:cs="Times New Roman"/>
                <w:b/>
                <w:sz w:val="20"/>
                <w:szCs w:val="20"/>
                <w:lang w:val="en-GB"/>
              </w:rPr>
            </w:pPr>
            <w:r w:rsidRPr="001100C4">
              <w:rPr>
                <w:rFonts w:ascii="Calibri" w:eastAsia="Calibri" w:hAnsi="Calibri" w:cs="Times New Roman"/>
                <w:b/>
                <w:sz w:val="20"/>
                <w:szCs w:val="20"/>
                <w:lang w:val="en-GB"/>
              </w:rPr>
              <w:t>X</w:t>
            </w:r>
          </w:p>
        </w:tc>
      </w:tr>
      <w:tr w:rsidR="001100C4" w:rsidRPr="001100C4" w14:paraId="6497C44A" w14:textId="77777777" w:rsidTr="00570DFA">
        <w:tc>
          <w:tcPr>
            <w:tcW w:w="382" w:type="dxa"/>
            <w:tcBorders>
              <w:top w:val="single" w:sz="4" w:space="0" w:color="auto"/>
              <w:bottom w:val="single" w:sz="4" w:space="0" w:color="auto"/>
              <w:right w:val="nil"/>
            </w:tcBorders>
          </w:tcPr>
          <w:p w14:paraId="05165CCB" w14:textId="77777777" w:rsidR="001100C4" w:rsidRPr="001100C4" w:rsidRDefault="001100C4" w:rsidP="001100C4">
            <w:pPr>
              <w:widowControl/>
              <w:autoSpaceDE/>
              <w:autoSpaceDN/>
              <w:rPr>
                <w:rFonts w:ascii="Calibri" w:eastAsia="Calibri" w:hAnsi="Calibri" w:cs="Times New Roman"/>
                <w:sz w:val="18"/>
                <w:szCs w:val="18"/>
                <w:lang w:val="en-GB"/>
              </w:rPr>
            </w:pPr>
          </w:p>
        </w:tc>
        <w:tc>
          <w:tcPr>
            <w:tcW w:w="850" w:type="dxa"/>
            <w:tcBorders>
              <w:top w:val="nil"/>
              <w:left w:val="nil"/>
              <w:bottom w:val="single" w:sz="4" w:space="0" w:color="auto"/>
            </w:tcBorders>
          </w:tcPr>
          <w:p w14:paraId="45F27D0F"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Web-link:</w:t>
            </w:r>
          </w:p>
        </w:tc>
        <w:tc>
          <w:tcPr>
            <w:tcW w:w="8010" w:type="dxa"/>
            <w:gridSpan w:val="11"/>
            <w:tcBorders>
              <w:top w:val="single" w:sz="4" w:space="0" w:color="auto"/>
              <w:bottom w:val="single" w:sz="4" w:space="0" w:color="auto"/>
            </w:tcBorders>
          </w:tcPr>
          <w:p w14:paraId="02B493D3" w14:textId="77777777" w:rsidR="001100C4" w:rsidRPr="001100C4" w:rsidRDefault="001100C4" w:rsidP="001100C4">
            <w:pPr>
              <w:widowControl/>
              <w:autoSpaceDE/>
              <w:autoSpaceDN/>
              <w:rPr>
                <w:rFonts w:ascii="Calibri" w:eastAsia="Calibri" w:hAnsi="Calibri" w:cs="Times New Roman"/>
                <w:sz w:val="16"/>
                <w:szCs w:val="16"/>
                <w:lang w:val="en-GB"/>
              </w:rPr>
            </w:pPr>
          </w:p>
        </w:tc>
      </w:tr>
      <w:tr w:rsidR="001100C4" w:rsidRPr="001100C4" w14:paraId="48C56DEF" w14:textId="77777777" w:rsidTr="00570DFA">
        <w:trPr>
          <w:trHeight w:val="191"/>
        </w:trPr>
        <w:tc>
          <w:tcPr>
            <w:tcW w:w="382" w:type="dxa"/>
            <w:tcBorders>
              <w:right w:val="nil"/>
            </w:tcBorders>
          </w:tcPr>
          <w:p w14:paraId="2D524565" w14:textId="77777777" w:rsidR="001100C4" w:rsidRPr="001100C4" w:rsidRDefault="001100C4" w:rsidP="001100C4">
            <w:pPr>
              <w:widowControl/>
              <w:autoSpaceDE/>
              <w:autoSpaceDN/>
              <w:rPr>
                <w:rFonts w:ascii="Calibri" w:eastAsia="Calibri" w:hAnsi="Calibri" w:cs="Times New Roman"/>
                <w:i/>
                <w:sz w:val="18"/>
                <w:szCs w:val="18"/>
                <w:lang w:val="en-GB"/>
              </w:rPr>
            </w:pPr>
          </w:p>
        </w:tc>
        <w:tc>
          <w:tcPr>
            <w:tcW w:w="6604" w:type="dxa"/>
            <w:gridSpan w:val="3"/>
            <w:tcBorders>
              <w:top w:val="nil"/>
              <w:left w:val="nil"/>
              <w:bottom w:val="nil"/>
            </w:tcBorders>
          </w:tcPr>
          <w:p w14:paraId="483CFD7F"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i/>
                <w:sz w:val="18"/>
                <w:szCs w:val="18"/>
                <w:lang w:val="en-GB"/>
              </w:rPr>
              <w:t>Or</w:t>
            </w:r>
            <w:r w:rsidRPr="001100C4">
              <w:rPr>
                <w:rFonts w:ascii="Calibri" w:eastAsia="Calibri" w:hAnsi="Calibri" w:cs="Times New Roman"/>
                <w:sz w:val="18"/>
                <w:szCs w:val="18"/>
                <w:lang w:val="en-GB"/>
              </w:rPr>
              <w:t xml:space="preserve"> Electronic copy attached</w:t>
            </w:r>
          </w:p>
        </w:tc>
        <w:tc>
          <w:tcPr>
            <w:tcW w:w="667" w:type="dxa"/>
            <w:gridSpan w:val="3"/>
            <w:tcBorders>
              <w:top w:val="nil"/>
              <w:bottom w:val="nil"/>
            </w:tcBorders>
          </w:tcPr>
          <w:p w14:paraId="66D5C7C0"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497" w:type="dxa"/>
            <w:gridSpan w:val="2"/>
            <w:tcBorders>
              <w:top w:val="nil"/>
              <w:bottom w:val="nil"/>
            </w:tcBorders>
          </w:tcPr>
          <w:p w14:paraId="325D100E"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b/>
                <w:sz w:val="18"/>
                <w:szCs w:val="18"/>
                <w:lang w:val="en-GB"/>
              </w:rPr>
              <w:t>n/a</w:t>
            </w:r>
          </w:p>
        </w:tc>
        <w:tc>
          <w:tcPr>
            <w:tcW w:w="546" w:type="dxa"/>
            <w:tcBorders>
              <w:top w:val="nil"/>
              <w:bottom w:val="nil"/>
            </w:tcBorders>
          </w:tcPr>
          <w:p w14:paraId="373DB3DE"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No</w:t>
            </w:r>
          </w:p>
        </w:tc>
        <w:tc>
          <w:tcPr>
            <w:tcW w:w="546" w:type="dxa"/>
            <w:gridSpan w:val="3"/>
            <w:tcBorders>
              <w:top w:val="nil"/>
              <w:bottom w:val="nil"/>
            </w:tcBorders>
          </w:tcPr>
          <w:p w14:paraId="552A09C3" w14:textId="77777777" w:rsidR="001100C4" w:rsidRPr="001100C4" w:rsidRDefault="001100C4" w:rsidP="001100C4">
            <w:pPr>
              <w:widowControl/>
              <w:autoSpaceDE/>
              <w:autoSpaceDN/>
              <w:jc w:val="center"/>
              <w:rPr>
                <w:rFonts w:ascii="Calibri" w:eastAsia="Calibri" w:hAnsi="Calibri" w:cs="Times New Roman"/>
                <w:sz w:val="20"/>
                <w:szCs w:val="20"/>
                <w:lang w:val="en-GB"/>
              </w:rPr>
            </w:pPr>
          </w:p>
        </w:tc>
      </w:tr>
      <w:tr w:rsidR="001100C4" w:rsidRPr="001100C4" w14:paraId="6B04B404" w14:textId="77777777" w:rsidTr="00570DFA">
        <w:tc>
          <w:tcPr>
            <w:tcW w:w="9242" w:type="dxa"/>
            <w:gridSpan w:val="13"/>
          </w:tcPr>
          <w:p w14:paraId="59173979" w14:textId="77777777" w:rsidR="001100C4" w:rsidRPr="001100C4" w:rsidRDefault="001100C4" w:rsidP="001100C4">
            <w:pPr>
              <w:widowControl/>
              <w:autoSpaceDE/>
              <w:autoSpaceDN/>
              <w:contextualSpacing/>
              <w:rPr>
                <w:rFonts w:ascii="Calibri" w:eastAsia="Calibri" w:hAnsi="Calibri" w:cs="Times New Roman"/>
                <w:b/>
                <w:sz w:val="18"/>
                <w:szCs w:val="18"/>
                <w:lang w:val="en-GB"/>
              </w:rPr>
            </w:pPr>
          </w:p>
        </w:tc>
      </w:tr>
      <w:tr w:rsidR="001100C4" w:rsidRPr="001100C4" w14:paraId="3D11C26B" w14:textId="77777777" w:rsidTr="00570DFA">
        <w:tc>
          <w:tcPr>
            <w:tcW w:w="9242" w:type="dxa"/>
            <w:gridSpan w:val="13"/>
          </w:tcPr>
          <w:p w14:paraId="2E7AEE39" w14:textId="77777777" w:rsidR="001100C4" w:rsidRPr="001100C4" w:rsidRDefault="001100C4" w:rsidP="001100C4">
            <w:pPr>
              <w:widowControl/>
              <w:numPr>
                <w:ilvl w:val="0"/>
                <w:numId w:val="27"/>
              </w:numPr>
              <w:autoSpaceDE/>
              <w:autoSpaceDN/>
              <w:spacing w:after="200" w:line="276" w:lineRule="auto"/>
              <w:ind w:left="284" w:hanging="284"/>
              <w:contextualSpacing/>
              <w:rPr>
                <w:rFonts w:ascii="Calibri" w:eastAsia="Calibri" w:hAnsi="Calibri" w:cs="Times New Roman"/>
                <w:b/>
                <w:sz w:val="18"/>
                <w:szCs w:val="18"/>
                <w:lang w:val="en-GB"/>
              </w:rPr>
            </w:pPr>
            <w:r w:rsidRPr="001100C4">
              <w:rPr>
                <w:rFonts w:ascii="Calibri" w:eastAsia="Calibri" w:hAnsi="Calibri" w:cs="Times New Roman"/>
                <w:b/>
                <w:sz w:val="18"/>
                <w:szCs w:val="18"/>
                <w:lang w:val="en-GB"/>
              </w:rPr>
              <w:t>Research Degree Regulations</w:t>
            </w:r>
          </w:p>
        </w:tc>
      </w:tr>
      <w:tr w:rsidR="001100C4" w:rsidRPr="001100C4" w14:paraId="7211BE62" w14:textId="77777777" w:rsidTr="00570DFA">
        <w:tc>
          <w:tcPr>
            <w:tcW w:w="6986" w:type="dxa"/>
            <w:gridSpan w:val="4"/>
          </w:tcPr>
          <w:p w14:paraId="6D5C682C" w14:textId="77777777" w:rsidR="001100C4" w:rsidRPr="001100C4" w:rsidRDefault="001100C4" w:rsidP="001100C4">
            <w:pPr>
              <w:widowControl/>
              <w:autoSpaceDE/>
              <w:autoSpaceDN/>
              <w:ind w:firstLine="284"/>
              <w:rPr>
                <w:rFonts w:ascii="Calibri" w:eastAsia="Calibri" w:hAnsi="Calibri" w:cs="Times New Roman"/>
                <w:sz w:val="18"/>
                <w:szCs w:val="18"/>
                <w:lang w:val="en-GB"/>
              </w:rPr>
            </w:pPr>
            <w:r w:rsidRPr="001100C4">
              <w:rPr>
                <w:rFonts w:ascii="Calibri" w:eastAsia="Calibri" w:hAnsi="Calibri" w:cs="Times New Roman"/>
                <w:sz w:val="18"/>
                <w:szCs w:val="18"/>
                <w:lang w:val="en-GB"/>
              </w:rPr>
              <w:t>Changes?</w:t>
            </w:r>
          </w:p>
        </w:tc>
        <w:tc>
          <w:tcPr>
            <w:tcW w:w="667" w:type="dxa"/>
            <w:gridSpan w:val="3"/>
          </w:tcPr>
          <w:p w14:paraId="0D155001"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497" w:type="dxa"/>
            <w:gridSpan w:val="2"/>
          </w:tcPr>
          <w:p w14:paraId="05AAFF1F" w14:textId="77777777" w:rsidR="001100C4" w:rsidRPr="001100C4" w:rsidRDefault="001100C4" w:rsidP="001100C4">
            <w:pPr>
              <w:widowControl/>
              <w:autoSpaceDE/>
              <w:autoSpaceDN/>
              <w:rPr>
                <w:rFonts w:ascii="Calibri" w:eastAsia="Calibri" w:hAnsi="Calibri" w:cs="Times New Roman"/>
                <w:sz w:val="20"/>
                <w:szCs w:val="20"/>
                <w:lang w:val="en-GB"/>
              </w:rPr>
            </w:pPr>
            <w:r w:rsidRPr="001100C4">
              <w:rPr>
                <w:rFonts w:ascii="Calibri" w:eastAsia="Calibri" w:hAnsi="Calibri" w:cs="Times New Roman"/>
                <w:b/>
                <w:sz w:val="20"/>
                <w:szCs w:val="20"/>
                <w:lang w:val="en-GB"/>
              </w:rPr>
              <w:t>X</w:t>
            </w:r>
          </w:p>
        </w:tc>
        <w:tc>
          <w:tcPr>
            <w:tcW w:w="546" w:type="dxa"/>
          </w:tcPr>
          <w:p w14:paraId="0C0A0A0D"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No</w:t>
            </w:r>
          </w:p>
        </w:tc>
        <w:tc>
          <w:tcPr>
            <w:tcW w:w="546" w:type="dxa"/>
            <w:gridSpan w:val="3"/>
          </w:tcPr>
          <w:p w14:paraId="78305AA1" w14:textId="77777777" w:rsidR="001100C4" w:rsidRPr="001100C4" w:rsidRDefault="001100C4" w:rsidP="001100C4">
            <w:pPr>
              <w:widowControl/>
              <w:autoSpaceDE/>
              <w:autoSpaceDN/>
              <w:jc w:val="center"/>
              <w:rPr>
                <w:rFonts w:ascii="Calibri" w:eastAsia="Calibri" w:hAnsi="Calibri" w:cs="Times New Roman"/>
                <w:sz w:val="18"/>
                <w:szCs w:val="18"/>
                <w:lang w:val="en-GB"/>
              </w:rPr>
            </w:pPr>
          </w:p>
        </w:tc>
      </w:tr>
      <w:tr w:rsidR="001100C4" w:rsidRPr="001100C4" w14:paraId="12F53B3F" w14:textId="77777777" w:rsidTr="00570DFA">
        <w:tc>
          <w:tcPr>
            <w:tcW w:w="1232" w:type="dxa"/>
            <w:gridSpan w:val="2"/>
          </w:tcPr>
          <w:p w14:paraId="2DC1A505"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Web-link:</w:t>
            </w:r>
          </w:p>
        </w:tc>
        <w:tc>
          <w:tcPr>
            <w:tcW w:w="8010" w:type="dxa"/>
            <w:gridSpan w:val="11"/>
          </w:tcPr>
          <w:p w14:paraId="78E48E8C" w14:textId="77777777" w:rsidR="001100C4" w:rsidRPr="001100C4" w:rsidRDefault="00D97412" w:rsidP="001100C4">
            <w:pPr>
              <w:widowControl/>
              <w:autoSpaceDE/>
              <w:autoSpaceDN/>
              <w:rPr>
                <w:rFonts w:ascii="Calibri" w:eastAsia="Calibri" w:hAnsi="Calibri" w:cs="Times New Roman"/>
                <w:sz w:val="16"/>
                <w:szCs w:val="16"/>
                <w:lang w:val="en-GB"/>
              </w:rPr>
            </w:pPr>
            <w:hyperlink r:id="rId8" w:history="1">
              <w:r w:rsidR="001100C4" w:rsidRPr="001100C4">
                <w:rPr>
                  <w:rFonts w:ascii="Calibri" w:eastAsia="Calibri" w:hAnsi="Calibri" w:cs="Times New Roman"/>
                  <w:color w:val="0000FF"/>
                  <w:sz w:val="16"/>
                  <w:szCs w:val="16"/>
                  <w:u w:val="single"/>
                  <w:lang w:val="en-GB"/>
                </w:rPr>
                <w:t>https://www.city.ac.uk/__data/assets/pdf_file/0003/632730/Senate_Regulation_23_Masters_Degrees_by_Research_210907.pdf</w:t>
              </w:r>
            </w:hyperlink>
            <w:r w:rsidR="001100C4" w:rsidRPr="001100C4">
              <w:rPr>
                <w:rFonts w:ascii="Calibri" w:eastAsia="Calibri" w:hAnsi="Calibri" w:cs="Times New Roman"/>
                <w:sz w:val="16"/>
                <w:szCs w:val="16"/>
                <w:lang w:val="en-GB"/>
              </w:rPr>
              <w:t xml:space="preserve"> </w:t>
            </w:r>
          </w:p>
          <w:p w14:paraId="733D99FA" w14:textId="77777777" w:rsidR="001100C4" w:rsidRPr="001100C4" w:rsidRDefault="001100C4" w:rsidP="001100C4">
            <w:pPr>
              <w:widowControl/>
              <w:autoSpaceDE/>
              <w:autoSpaceDN/>
              <w:rPr>
                <w:rFonts w:ascii="Calibri" w:eastAsia="Calibri" w:hAnsi="Calibri" w:cs="Times New Roman"/>
                <w:sz w:val="16"/>
                <w:szCs w:val="16"/>
                <w:lang w:val="en-GB"/>
              </w:rPr>
            </w:pPr>
          </w:p>
          <w:p w14:paraId="1D48F53F" w14:textId="77777777" w:rsidR="001100C4" w:rsidRPr="001100C4" w:rsidRDefault="00D97412" w:rsidP="001100C4">
            <w:pPr>
              <w:widowControl/>
              <w:autoSpaceDE/>
              <w:autoSpaceDN/>
              <w:rPr>
                <w:rFonts w:ascii="Calibri" w:eastAsia="Calibri" w:hAnsi="Calibri" w:cs="Times New Roman"/>
                <w:sz w:val="16"/>
                <w:szCs w:val="16"/>
                <w:lang w:val="en-GB"/>
              </w:rPr>
            </w:pPr>
            <w:hyperlink r:id="rId9" w:history="1">
              <w:r w:rsidR="001100C4" w:rsidRPr="001100C4">
                <w:rPr>
                  <w:rFonts w:ascii="Calibri" w:eastAsia="Calibri" w:hAnsi="Calibri" w:cs="Times New Roman"/>
                  <w:color w:val="0000FF"/>
                  <w:sz w:val="16"/>
                  <w:szCs w:val="16"/>
                  <w:u w:val="single"/>
                  <w:lang w:val="en-GB"/>
                </w:rPr>
                <w:t>https://www.city.ac.uk/__data/assets/pdf_file/0008/649016/Senate_Regulation_24_Doctoral_Programmes_20220110.pdf</w:t>
              </w:r>
            </w:hyperlink>
            <w:r w:rsidR="001100C4" w:rsidRPr="001100C4">
              <w:rPr>
                <w:rFonts w:ascii="Calibri" w:eastAsia="Calibri" w:hAnsi="Calibri" w:cs="Times New Roman"/>
                <w:sz w:val="16"/>
                <w:szCs w:val="16"/>
                <w:lang w:val="en-GB"/>
              </w:rPr>
              <w:t xml:space="preserve"> </w:t>
            </w:r>
          </w:p>
        </w:tc>
      </w:tr>
      <w:tr w:rsidR="001100C4" w:rsidRPr="001100C4" w14:paraId="1D1B6B6E" w14:textId="77777777" w:rsidTr="00570DFA">
        <w:tc>
          <w:tcPr>
            <w:tcW w:w="6986" w:type="dxa"/>
            <w:gridSpan w:val="4"/>
          </w:tcPr>
          <w:p w14:paraId="64EE8CB1" w14:textId="77777777" w:rsidR="001100C4" w:rsidRPr="001100C4" w:rsidRDefault="001100C4" w:rsidP="001100C4">
            <w:pPr>
              <w:widowControl/>
              <w:autoSpaceDE/>
              <w:autoSpaceDN/>
              <w:ind w:left="284" w:hanging="284"/>
              <w:rPr>
                <w:rFonts w:ascii="Calibri" w:eastAsia="Calibri" w:hAnsi="Calibri" w:cs="Times New Roman"/>
                <w:i/>
                <w:sz w:val="18"/>
                <w:szCs w:val="18"/>
                <w:lang w:val="en-GB"/>
              </w:rPr>
            </w:pPr>
            <w:r w:rsidRPr="001100C4">
              <w:rPr>
                <w:rFonts w:ascii="Calibri" w:eastAsia="Calibri" w:hAnsi="Calibri" w:cs="Times New Roman"/>
                <w:i/>
                <w:sz w:val="18"/>
                <w:szCs w:val="18"/>
                <w:lang w:val="en-GB"/>
              </w:rPr>
              <w:t xml:space="preserve">Or </w:t>
            </w:r>
            <w:r w:rsidRPr="001100C4">
              <w:rPr>
                <w:rFonts w:ascii="Calibri" w:eastAsia="Calibri" w:hAnsi="Calibri" w:cs="Times New Roman"/>
                <w:sz w:val="18"/>
                <w:szCs w:val="18"/>
                <w:lang w:val="en-GB"/>
              </w:rPr>
              <w:t>Electronic copy attached.</w:t>
            </w:r>
          </w:p>
        </w:tc>
        <w:tc>
          <w:tcPr>
            <w:tcW w:w="667" w:type="dxa"/>
            <w:gridSpan w:val="3"/>
          </w:tcPr>
          <w:p w14:paraId="2E9853F8"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497" w:type="dxa"/>
            <w:gridSpan w:val="2"/>
          </w:tcPr>
          <w:p w14:paraId="24DA19A0"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b/>
                <w:sz w:val="18"/>
                <w:szCs w:val="18"/>
                <w:lang w:val="en-GB"/>
              </w:rPr>
              <w:t>n/a</w:t>
            </w:r>
          </w:p>
        </w:tc>
        <w:tc>
          <w:tcPr>
            <w:tcW w:w="546" w:type="dxa"/>
          </w:tcPr>
          <w:p w14:paraId="5E15E25E"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No</w:t>
            </w:r>
          </w:p>
        </w:tc>
        <w:tc>
          <w:tcPr>
            <w:tcW w:w="546" w:type="dxa"/>
            <w:gridSpan w:val="3"/>
          </w:tcPr>
          <w:p w14:paraId="089A28C9" w14:textId="77777777" w:rsidR="001100C4" w:rsidRPr="001100C4" w:rsidRDefault="001100C4" w:rsidP="001100C4">
            <w:pPr>
              <w:widowControl/>
              <w:autoSpaceDE/>
              <w:autoSpaceDN/>
              <w:jc w:val="center"/>
              <w:rPr>
                <w:rFonts w:ascii="Calibri" w:eastAsia="Calibri" w:hAnsi="Calibri" w:cs="Times New Roman"/>
                <w:sz w:val="20"/>
                <w:szCs w:val="20"/>
                <w:lang w:val="en-GB"/>
              </w:rPr>
            </w:pPr>
          </w:p>
        </w:tc>
      </w:tr>
      <w:tr w:rsidR="001100C4" w:rsidRPr="001100C4" w14:paraId="3C08D8E1" w14:textId="77777777" w:rsidTr="00570DFA">
        <w:tc>
          <w:tcPr>
            <w:tcW w:w="9242" w:type="dxa"/>
            <w:gridSpan w:val="13"/>
          </w:tcPr>
          <w:p w14:paraId="3FF52E95" w14:textId="77777777" w:rsidR="001100C4" w:rsidRPr="001100C4" w:rsidRDefault="001100C4" w:rsidP="001100C4">
            <w:pPr>
              <w:widowControl/>
              <w:autoSpaceDE/>
              <w:autoSpaceDN/>
              <w:rPr>
                <w:rFonts w:ascii="Calibri" w:eastAsia="Calibri" w:hAnsi="Calibri" w:cs="Times New Roman"/>
                <w:sz w:val="18"/>
                <w:szCs w:val="18"/>
                <w:lang w:val="en-GB"/>
              </w:rPr>
            </w:pPr>
          </w:p>
        </w:tc>
      </w:tr>
      <w:tr w:rsidR="001100C4" w:rsidRPr="001100C4" w14:paraId="36706AC6" w14:textId="77777777" w:rsidTr="00570DFA">
        <w:tc>
          <w:tcPr>
            <w:tcW w:w="9242" w:type="dxa"/>
            <w:gridSpan w:val="13"/>
          </w:tcPr>
          <w:p w14:paraId="3A7505E8" w14:textId="77777777" w:rsidR="001100C4" w:rsidRPr="001100C4" w:rsidRDefault="001100C4" w:rsidP="001100C4">
            <w:pPr>
              <w:widowControl/>
              <w:numPr>
                <w:ilvl w:val="0"/>
                <w:numId w:val="28"/>
              </w:numPr>
              <w:autoSpaceDE/>
              <w:autoSpaceDN/>
              <w:spacing w:after="200" w:line="276" w:lineRule="auto"/>
              <w:ind w:left="284" w:hanging="284"/>
              <w:contextualSpacing/>
              <w:rPr>
                <w:rFonts w:ascii="Calibri" w:eastAsia="Calibri" w:hAnsi="Calibri" w:cs="Times New Roman"/>
                <w:sz w:val="18"/>
                <w:szCs w:val="18"/>
                <w:lang w:val="en-GB"/>
              </w:rPr>
            </w:pPr>
            <w:r w:rsidRPr="001100C4">
              <w:rPr>
                <w:rFonts w:ascii="Calibri" w:eastAsia="Calibri" w:hAnsi="Calibri" w:cs="Times New Roman"/>
                <w:b/>
                <w:sz w:val="18"/>
                <w:szCs w:val="18"/>
                <w:lang w:val="en-GB"/>
              </w:rPr>
              <w:t xml:space="preserve">Programme Quality Assurance Procedures (e.g. for approval, monitoring and review) </w:t>
            </w:r>
            <w:r w:rsidRPr="001100C4">
              <w:rPr>
                <w:rFonts w:ascii="Calibri" w:eastAsia="Calibri" w:hAnsi="Calibri" w:cs="Times New Roman"/>
                <w:i/>
                <w:sz w:val="18"/>
                <w:szCs w:val="18"/>
                <w:lang w:val="en-GB"/>
              </w:rPr>
              <w:t>For both taught and research programmes</w:t>
            </w:r>
          </w:p>
        </w:tc>
      </w:tr>
      <w:tr w:rsidR="001100C4" w:rsidRPr="001100C4" w14:paraId="637E8950" w14:textId="77777777" w:rsidTr="00570DFA">
        <w:tc>
          <w:tcPr>
            <w:tcW w:w="6986" w:type="dxa"/>
            <w:gridSpan w:val="4"/>
          </w:tcPr>
          <w:p w14:paraId="11BD1170" w14:textId="77777777" w:rsidR="001100C4" w:rsidRPr="001100C4" w:rsidRDefault="001100C4" w:rsidP="001100C4">
            <w:pPr>
              <w:widowControl/>
              <w:autoSpaceDE/>
              <w:autoSpaceDN/>
              <w:ind w:firstLine="284"/>
              <w:rPr>
                <w:rFonts w:ascii="Calibri" w:eastAsia="Calibri" w:hAnsi="Calibri" w:cs="Times New Roman"/>
                <w:sz w:val="20"/>
                <w:szCs w:val="20"/>
                <w:lang w:val="en-GB"/>
              </w:rPr>
            </w:pPr>
            <w:r w:rsidRPr="001100C4">
              <w:rPr>
                <w:rFonts w:ascii="Calibri" w:eastAsia="Calibri" w:hAnsi="Calibri" w:cs="Times New Roman"/>
                <w:sz w:val="20"/>
                <w:szCs w:val="20"/>
                <w:lang w:val="en-GB"/>
              </w:rPr>
              <w:t xml:space="preserve">Changes? </w:t>
            </w:r>
          </w:p>
        </w:tc>
        <w:tc>
          <w:tcPr>
            <w:tcW w:w="667" w:type="dxa"/>
            <w:gridSpan w:val="3"/>
            <w:shd w:val="clear" w:color="auto" w:fill="auto"/>
            <w:vAlign w:val="center"/>
          </w:tcPr>
          <w:p w14:paraId="1D52B18F" w14:textId="77777777" w:rsidR="001100C4" w:rsidRPr="001100C4" w:rsidRDefault="001100C4" w:rsidP="001100C4">
            <w:pPr>
              <w:widowControl/>
              <w:autoSpaceDE/>
              <w:autoSpaceDN/>
              <w:jc w:val="center"/>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497" w:type="dxa"/>
            <w:gridSpan w:val="2"/>
            <w:shd w:val="clear" w:color="auto" w:fill="auto"/>
            <w:vAlign w:val="center"/>
          </w:tcPr>
          <w:p w14:paraId="08727373" w14:textId="77777777" w:rsidR="001100C4" w:rsidRPr="001100C4" w:rsidRDefault="001100C4" w:rsidP="001100C4">
            <w:pPr>
              <w:widowControl/>
              <w:autoSpaceDE/>
              <w:autoSpaceDN/>
              <w:jc w:val="center"/>
              <w:rPr>
                <w:rFonts w:ascii="Calibri" w:eastAsia="Calibri" w:hAnsi="Calibri" w:cs="Times New Roman"/>
                <w:sz w:val="20"/>
                <w:szCs w:val="20"/>
                <w:lang w:val="en-GB"/>
              </w:rPr>
            </w:pPr>
          </w:p>
        </w:tc>
        <w:tc>
          <w:tcPr>
            <w:tcW w:w="546" w:type="dxa"/>
            <w:shd w:val="clear" w:color="auto" w:fill="auto"/>
            <w:vAlign w:val="center"/>
          </w:tcPr>
          <w:p w14:paraId="29C3B49B" w14:textId="77777777" w:rsidR="001100C4" w:rsidRPr="001100C4" w:rsidRDefault="001100C4" w:rsidP="001100C4">
            <w:pPr>
              <w:widowControl/>
              <w:autoSpaceDE/>
              <w:autoSpaceDN/>
              <w:jc w:val="center"/>
              <w:rPr>
                <w:rFonts w:ascii="Calibri" w:eastAsia="Calibri" w:hAnsi="Calibri" w:cs="Times New Roman"/>
                <w:sz w:val="18"/>
                <w:szCs w:val="18"/>
                <w:lang w:val="en-GB"/>
              </w:rPr>
            </w:pPr>
            <w:r w:rsidRPr="001100C4">
              <w:rPr>
                <w:rFonts w:ascii="Calibri" w:eastAsia="Calibri" w:hAnsi="Calibri" w:cs="Times New Roman"/>
                <w:sz w:val="18"/>
                <w:szCs w:val="18"/>
                <w:lang w:val="en-GB"/>
              </w:rPr>
              <w:t>No</w:t>
            </w:r>
          </w:p>
        </w:tc>
        <w:tc>
          <w:tcPr>
            <w:tcW w:w="546" w:type="dxa"/>
            <w:gridSpan w:val="3"/>
            <w:vAlign w:val="center"/>
          </w:tcPr>
          <w:p w14:paraId="53F47021" w14:textId="77777777" w:rsidR="001100C4" w:rsidRPr="001100C4" w:rsidRDefault="001100C4" w:rsidP="001100C4">
            <w:pPr>
              <w:widowControl/>
              <w:autoSpaceDE/>
              <w:autoSpaceDN/>
              <w:jc w:val="center"/>
              <w:rPr>
                <w:rFonts w:ascii="Calibri" w:eastAsia="Calibri" w:hAnsi="Calibri" w:cs="Times New Roman"/>
                <w:b/>
                <w:lang w:val="en-GB"/>
              </w:rPr>
            </w:pPr>
            <w:r w:rsidRPr="001100C4">
              <w:rPr>
                <w:rFonts w:ascii="Calibri" w:eastAsia="Calibri" w:hAnsi="Calibri" w:cs="Times New Roman"/>
                <w:b/>
                <w:sz w:val="20"/>
                <w:lang w:val="en-GB"/>
              </w:rPr>
              <w:t>X</w:t>
            </w:r>
          </w:p>
        </w:tc>
      </w:tr>
      <w:tr w:rsidR="001100C4" w:rsidRPr="001100C4" w14:paraId="69C7AB3D" w14:textId="77777777" w:rsidTr="00570DFA">
        <w:tc>
          <w:tcPr>
            <w:tcW w:w="1232" w:type="dxa"/>
            <w:gridSpan w:val="2"/>
          </w:tcPr>
          <w:p w14:paraId="0866AE6A"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Web-link:</w:t>
            </w:r>
          </w:p>
        </w:tc>
        <w:tc>
          <w:tcPr>
            <w:tcW w:w="8010" w:type="dxa"/>
            <w:gridSpan w:val="11"/>
            <w:vAlign w:val="center"/>
          </w:tcPr>
          <w:p w14:paraId="663DBEA5" w14:textId="77777777" w:rsidR="001100C4" w:rsidRPr="001100C4" w:rsidRDefault="001100C4" w:rsidP="001100C4">
            <w:pPr>
              <w:widowControl/>
              <w:autoSpaceDE/>
              <w:autoSpaceDN/>
              <w:rPr>
                <w:rFonts w:ascii="Calibri" w:eastAsia="Calibri" w:hAnsi="Calibri" w:cs="Times New Roman"/>
                <w:sz w:val="16"/>
                <w:szCs w:val="16"/>
                <w:lang w:val="en-GB"/>
              </w:rPr>
            </w:pPr>
          </w:p>
        </w:tc>
      </w:tr>
      <w:tr w:rsidR="001100C4" w:rsidRPr="001100C4" w14:paraId="780E70C3" w14:textId="77777777" w:rsidTr="00570DFA">
        <w:tc>
          <w:tcPr>
            <w:tcW w:w="6986" w:type="dxa"/>
            <w:gridSpan w:val="4"/>
          </w:tcPr>
          <w:p w14:paraId="2C012132" w14:textId="77777777" w:rsidR="001100C4" w:rsidRPr="001100C4" w:rsidRDefault="001100C4" w:rsidP="001100C4">
            <w:pPr>
              <w:widowControl/>
              <w:autoSpaceDE/>
              <w:autoSpaceDN/>
              <w:ind w:left="284" w:hanging="284"/>
              <w:rPr>
                <w:rFonts w:ascii="Calibri" w:eastAsia="Calibri" w:hAnsi="Calibri" w:cs="Times New Roman"/>
                <w:i/>
                <w:sz w:val="18"/>
                <w:szCs w:val="18"/>
                <w:lang w:val="en-GB"/>
              </w:rPr>
            </w:pPr>
            <w:r w:rsidRPr="001100C4">
              <w:rPr>
                <w:rFonts w:ascii="Calibri" w:eastAsia="Calibri" w:hAnsi="Calibri" w:cs="Times New Roman"/>
                <w:i/>
                <w:sz w:val="18"/>
                <w:szCs w:val="18"/>
                <w:lang w:val="en-GB"/>
              </w:rPr>
              <w:t xml:space="preserve">Or </w:t>
            </w:r>
            <w:r w:rsidRPr="001100C4">
              <w:rPr>
                <w:rFonts w:ascii="Calibri" w:eastAsia="Calibri" w:hAnsi="Calibri" w:cs="Times New Roman"/>
                <w:sz w:val="18"/>
                <w:szCs w:val="18"/>
                <w:lang w:val="en-GB"/>
              </w:rPr>
              <w:t>Electronic copy attached.</w:t>
            </w:r>
          </w:p>
        </w:tc>
        <w:tc>
          <w:tcPr>
            <w:tcW w:w="667" w:type="dxa"/>
            <w:gridSpan w:val="3"/>
          </w:tcPr>
          <w:p w14:paraId="4263536E"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497" w:type="dxa"/>
            <w:gridSpan w:val="2"/>
          </w:tcPr>
          <w:p w14:paraId="77847BBF"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b/>
                <w:sz w:val="18"/>
                <w:szCs w:val="18"/>
                <w:lang w:val="en-GB"/>
              </w:rPr>
              <w:t>n/a</w:t>
            </w:r>
          </w:p>
        </w:tc>
        <w:tc>
          <w:tcPr>
            <w:tcW w:w="546" w:type="dxa"/>
          </w:tcPr>
          <w:p w14:paraId="308C57F5"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No</w:t>
            </w:r>
          </w:p>
        </w:tc>
        <w:tc>
          <w:tcPr>
            <w:tcW w:w="546" w:type="dxa"/>
            <w:gridSpan w:val="3"/>
          </w:tcPr>
          <w:p w14:paraId="1317185D" w14:textId="77777777" w:rsidR="001100C4" w:rsidRPr="001100C4" w:rsidRDefault="001100C4" w:rsidP="001100C4">
            <w:pPr>
              <w:widowControl/>
              <w:autoSpaceDE/>
              <w:autoSpaceDN/>
              <w:jc w:val="center"/>
              <w:rPr>
                <w:rFonts w:ascii="Calibri" w:eastAsia="Calibri" w:hAnsi="Calibri" w:cs="Times New Roman"/>
                <w:sz w:val="20"/>
                <w:szCs w:val="20"/>
                <w:lang w:val="en-GB"/>
              </w:rPr>
            </w:pPr>
          </w:p>
        </w:tc>
      </w:tr>
      <w:tr w:rsidR="001100C4" w:rsidRPr="001100C4" w14:paraId="3968622D" w14:textId="77777777" w:rsidTr="00570DFA">
        <w:tc>
          <w:tcPr>
            <w:tcW w:w="9242" w:type="dxa"/>
            <w:gridSpan w:val="13"/>
          </w:tcPr>
          <w:p w14:paraId="5D08E5E5" w14:textId="77777777" w:rsidR="001100C4" w:rsidRPr="001100C4" w:rsidRDefault="001100C4" w:rsidP="001100C4">
            <w:pPr>
              <w:widowControl/>
              <w:autoSpaceDE/>
              <w:autoSpaceDN/>
              <w:rPr>
                <w:rFonts w:ascii="Calibri" w:eastAsia="Calibri" w:hAnsi="Calibri" w:cs="Times New Roman"/>
                <w:i/>
                <w:sz w:val="18"/>
                <w:szCs w:val="18"/>
                <w:lang w:val="en-GB"/>
              </w:rPr>
            </w:pPr>
          </w:p>
        </w:tc>
      </w:tr>
      <w:tr w:rsidR="001100C4" w:rsidRPr="001100C4" w14:paraId="193CA231" w14:textId="77777777" w:rsidTr="00570DFA">
        <w:tc>
          <w:tcPr>
            <w:tcW w:w="9242" w:type="dxa"/>
            <w:gridSpan w:val="13"/>
          </w:tcPr>
          <w:p w14:paraId="748B25F8" w14:textId="77777777" w:rsidR="001100C4" w:rsidRPr="001100C4" w:rsidRDefault="001100C4" w:rsidP="001100C4">
            <w:pPr>
              <w:widowControl/>
              <w:numPr>
                <w:ilvl w:val="0"/>
                <w:numId w:val="29"/>
              </w:numPr>
              <w:autoSpaceDE/>
              <w:autoSpaceDN/>
              <w:spacing w:after="200" w:line="276" w:lineRule="auto"/>
              <w:ind w:left="284" w:hanging="284"/>
              <w:contextualSpacing/>
              <w:rPr>
                <w:rFonts w:ascii="Calibri" w:eastAsia="Calibri" w:hAnsi="Calibri" w:cs="Times New Roman"/>
                <w:b/>
                <w:sz w:val="18"/>
                <w:szCs w:val="18"/>
                <w:lang w:val="en-GB"/>
              </w:rPr>
            </w:pPr>
            <w:r w:rsidRPr="001100C4">
              <w:rPr>
                <w:rFonts w:ascii="Calibri" w:eastAsia="Calibri" w:hAnsi="Calibri" w:cs="Times New Roman"/>
                <w:b/>
                <w:sz w:val="18"/>
                <w:szCs w:val="18"/>
                <w:lang w:val="en-GB"/>
              </w:rPr>
              <w:t>Procedures for considering reports from External Examiners for taught programmes</w:t>
            </w:r>
          </w:p>
        </w:tc>
      </w:tr>
      <w:tr w:rsidR="001100C4" w:rsidRPr="001100C4" w14:paraId="234343C9" w14:textId="77777777" w:rsidTr="00570DFA">
        <w:tc>
          <w:tcPr>
            <w:tcW w:w="6986" w:type="dxa"/>
            <w:gridSpan w:val="4"/>
          </w:tcPr>
          <w:p w14:paraId="4626F875" w14:textId="77777777" w:rsidR="001100C4" w:rsidRPr="001100C4" w:rsidRDefault="001100C4" w:rsidP="001100C4">
            <w:pPr>
              <w:widowControl/>
              <w:autoSpaceDE/>
              <w:autoSpaceDN/>
              <w:ind w:firstLine="284"/>
              <w:rPr>
                <w:rFonts w:ascii="Calibri" w:eastAsia="Calibri" w:hAnsi="Calibri" w:cs="Times New Roman"/>
                <w:sz w:val="18"/>
                <w:szCs w:val="18"/>
                <w:lang w:val="en-GB"/>
              </w:rPr>
            </w:pPr>
            <w:r w:rsidRPr="001100C4">
              <w:rPr>
                <w:rFonts w:ascii="Calibri" w:eastAsia="Calibri" w:hAnsi="Calibri" w:cs="Times New Roman"/>
                <w:sz w:val="18"/>
                <w:szCs w:val="18"/>
                <w:lang w:val="en-GB"/>
              </w:rPr>
              <w:t>Changes?</w:t>
            </w:r>
          </w:p>
        </w:tc>
        <w:tc>
          <w:tcPr>
            <w:tcW w:w="596" w:type="dxa"/>
            <w:gridSpan w:val="2"/>
            <w:vAlign w:val="center"/>
          </w:tcPr>
          <w:p w14:paraId="6016855B" w14:textId="77777777" w:rsidR="001100C4" w:rsidRPr="001100C4" w:rsidRDefault="001100C4" w:rsidP="001100C4">
            <w:pPr>
              <w:widowControl/>
              <w:autoSpaceDE/>
              <w:autoSpaceDN/>
              <w:jc w:val="center"/>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536" w:type="dxa"/>
            <w:gridSpan w:val="2"/>
            <w:vAlign w:val="center"/>
          </w:tcPr>
          <w:p w14:paraId="5B06E0A1" w14:textId="77777777" w:rsidR="001100C4" w:rsidRPr="001100C4" w:rsidRDefault="001100C4" w:rsidP="001100C4">
            <w:pPr>
              <w:widowControl/>
              <w:autoSpaceDE/>
              <w:autoSpaceDN/>
              <w:jc w:val="center"/>
              <w:rPr>
                <w:rFonts w:ascii="Calibri" w:eastAsia="Calibri" w:hAnsi="Calibri" w:cs="Times New Roman"/>
                <w:lang w:val="en-GB"/>
              </w:rPr>
            </w:pPr>
          </w:p>
        </w:tc>
        <w:tc>
          <w:tcPr>
            <w:tcW w:w="578" w:type="dxa"/>
            <w:gridSpan w:val="2"/>
            <w:vAlign w:val="center"/>
          </w:tcPr>
          <w:p w14:paraId="31E461E5" w14:textId="77777777" w:rsidR="001100C4" w:rsidRPr="001100C4" w:rsidRDefault="001100C4" w:rsidP="001100C4">
            <w:pPr>
              <w:widowControl/>
              <w:autoSpaceDE/>
              <w:autoSpaceDN/>
              <w:jc w:val="center"/>
              <w:rPr>
                <w:rFonts w:ascii="Calibri" w:eastAsia="Calibri" w:hAnsi="Calibri" w:cs="Times New Roman"/>
                <w:sz w:val="18"/>
                <w:szCs w:val="18"/>
                <w:lang w:val="en-GB"/>
              </w:rPr>
            </w:pPr>
            <w:r w:rsidRPr="001100C4">
              <w:rPr>
                <w:rFonts w:ascii="Calibri" w:eastAsia="Calibri" w:hAnsi="Calibri" w:cs="Times New Roman"/>
                <w:sz w:val="18"/>
                <w:szCs w:val="18"/>
                <w:lang w:val="en-GB"/>
              </w:rPr>
              <w:t>No</w:t>
            </w:r>
          </w:p>
        </w:tc>
        <w:tc>
          <w:tcPr>
            <w:tcW w:w="546" w:type="dxa"/>
            <w:gridSpan w:val="3"/>
            <w:vAlign w:val="center"/>
          </w:tcPr>
          <w:p w14:paraId="218C6D21" w14:textId="77777777" w:rsidR="001100C4" w:rsidRPr="001100C4" w:rsidRDefault="001100C4" w:rsidP="001100C4">
            <w:pPr>
              <w:widowControl/>
              <w:autoSpaceDE/>
              <w:autoSpaceDN/>
              <w:jc w:val="center"/>
              <w:rPr>
                <w:rFonts w:ascii="Calibri" w:eastAsia="Calibri" w:hAnsi="Calibri" w:cs="Times New Roman"/>
                <w:b/>
                <w:sz w:val="20"/>
                <w:szCs w:val="20"/>
                <w:lang w:val="en-GB"/>
              </w:rPr>
            </w:pPr>
            <w:r w:rsidRPr="001100C4">
              <w:rPr>
                <w:rFonts w:ascii="Calibri" w:eastAsia="Calibri" w:hAnsi="Calibri" w:cs="Times New Roman"/>
                <w:b/>
                <w:sz w:val="20"/>
                <w:szCs w:val="20"/>
                <w:lang w:val="en-GB"/>
              </w:rPr>
              <w:t>X</w:t>
            </w:r>
          </w:p>
        </w:tc>
      </w:tr>
      <w:tr w:rsidR="001100C4" w:rsidRPr="001100C4" w14:paraId="0989AA53" w14:textId="77777777" w:rsidTr="00570DFA">
        <w:tc>
          <w:tcPr>
            <w:tcW w:w="6986" w:type="dxa"/>
            <w:gridSpan w:val="4"/>
          </w:tcPr>
          <w:p w14:paraId="668C43B8" w14:textId="77777777" w:rsidR="001100C4" w:rsidRPr="001100C4" w:rsidRDefault="001100C4" w:rsidP="001100C4">
            <w:pPr>
              <w:widowControl/>
              <w:autoSpaceDE/>
              <w:autoSpaceDN/>
              <w:ind w:firstLine="284"/>
              <w:rPr>
                <w:rFonts w:ascii="Calibri" w:eastAsia="Calibri" w:hAnsi="Calibri" w:cs="Times New Roman"/>
                <w:sz w:val="18"/>
                <w:szCs w:val="18"/>
                <w:lang w:val="en-GB"/>
              </w:rPr>
            </w:pPr>
            <w:r w:rsidRPr="001100C4">
              <w:rPr>
                <w:rFonts w:ascii="Calibri" w:eastAsia="Calibri" w:hAnsi="Calibri" w:cs="Times New Roman"/>
                <w:sz w:val="18"/>
                <w:szCs w:val="18"/>
                <w:lang w:val="en-GB"/>
              </w:rPr>
              <w:t xml:space="preserve">Web-link: </w:t>
            </w:r>
          </w:p>
        </w:tc>
        <w:tc>
          <w:tcPr>
            <w:tcW w:w="2256" w:type="dxa"/>
            <w:gridSpan w:val="9"/>
          </w:tcPr>
          <w:p w14:paraId="2E0ED18C" w14:textId="77777777" w:rsidR="001100C4" w:rsidRPr="001100C4" w:rsidRDefault="001100C4" w:rsidP="001100C4">
            <w:pPr>
              <w:widowControl/>
              <w:autoSpaceDE/>
              <w:autoSpaceDN/>
              <w:rPr>
                <w:rFonts w:ascii="Calibri" w:eastAsia="Calibri" w:hAnsi="Calibri" w:cs="Times New Roman"/>
                <w:lang w:val="en-GB"/>
              </w:rPr>
            </w:pPr>
          </w:p>
        </w:tc>
      </w:tr>
      <w:tr w:rsidR="001100C4" w:rsidRPr="001100C4" w14:paraId="6B95B0C0" w14:textId="77777777" w:rsidTr="00570DFA">
        <w:tc>
          <w:tcPr>
            <w:tcW w:w="6986" w:type="dxa"/>
            <w:gridSpan w:val="4"/>
          </w:tcPr>
          <w:p w14:paraId="0157EA0E" w14:textId="77777777" w:rsidR="001100C4" w:rsidRPr="001100C4" w:rsidRDefault="001100C4" w:rsidP="001100C4">
            <w:pPr>
              <w:widowControl/>
              <w:autoSpaceDE/>
              <w:autoSpaceDN/>
              <w:rPr>
                <w:rFonts w:ascii="Calibri" w:eastAsia="Calibri" w:hAnsi="Calibri" w:cs="Times New Roman"/>
                <w:sz w:val="20"/>
                <w:szCs w:val="20"/>
                <w:lang w:val="en-GB"/>
              </w:rPr>
            </w:pPr>
            <w:r w:rsidRPr="001100C4">
              <w:rPr>
                <w:rFonts w:ascii="Calibri" w:eastAsia="Calibri" w:hAnsi="Calibri" w:cs="Times New Roman"/>
                <w:sz w:val="20"/>
                <w:szCs w:val="20"/>
                <w:lang w:val="en-GB"/>
              </w:rPr>
              <w:t>or electronic copy attached</w:t>
            </w:r>
          </w:p>
        </w:tc>
        <w:tc>
          <w:tcPr>
            <w:tcW w:w="588" w:type="dxa"/>
            <w:vAlign w:val="center"/>
          </w:tcPr>
          <w:p w14:paraId="24BABB88" w14:textId="77777777" w:rsidR="001100C4" w:rsidRPr="001100C4" w:rsidRDefault="001100C4" w:rsidP="001100C4">
            <w:pPr>
              <w:widowControl/>
              <w:autoSpaceDE/>
              <w:autoSpaceDN/>
              <w:jc w:val="center"/>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544" w:type="dxa"/>
            <w:gridSpan w:val="3"/>
            <w:vAlign w:val="center"/>
          </w:tcPr>
          <w:p w14:paraId="2AB91CD6" w14:textId="77777777" w:rsidR="001100C4" w:rsidRPr="001100C4" w:rsidRDefault="001100C4" w:rsidP="001100C4">
            <w:pPr>
              <w:widowControl/>
              <w:autoSpaceDE/>
              <w:autoSpaceDN/>
              <w:jc w:val="center"/>
              <w:rPr>
                <w:rFonts w:ascii="Calibri" w:eastAsia="Calibri" w:hAnsi="Calibri" w:cs="Times New Roman"/>
                <w:lang w:val="en-GB"/>
              </w:rPr>
            </w:pPr>
            <w:r w:rsidRPr="001100C4">
              <w:rPr>
                <w:rFonts w:ascii="Calibri" w:eastAsia="Calibri" w:hAnsi="Calibri" w:cs="Times New Roman"/>
                <w:b/>
                <w:sz w:val="18"/>
                <w:lang w:val="en-GB"/>
              </w:rPr>
              <w:t>n/a</w:t>
            </w:r>
          </w:p>
        </w:tc>
        <w:tc>
          <w:tcPr>
            <w:tcW w:w="578" w:type="dxa"/>
            <w:gridSpan w:val="2"/>
            <w:vAlign w:val="center"/>
          </w:tcPr>
          <w:p w14:paraId="1A940736" w14:textId="77777777" w:rsidR="001100C4" w:rsidRPr="001100C4" w:rsidRDefault="001100C4" w:rsidP="001100C4">
            <w:pPr>
              <w:widowControl/>
              <w:autoSpaceDE/>
              <w:autoSpaceDN/>
              <w:jc w:val="center"/>
              <w:rPr>
                <w:rFonts w:ascii="Calibri" w:eastAsia="Calibri" w:hAnsi="Calibri" w:cs="Times New Roman"/>
                <w:sz w:val="18"/>
                <w:szCs w:val="18"/>
                <w:lang w:val="en-GB"/>
              </w:rPr>
            </w:pPr>
            <w:r w:rsidRPr="001100C4">
              <w:rPr>
                <w:rFonts w:ascii="Calibri" w:eastAsia="Calibri" w:hAnsi="Calibri" w:cs="Times New Roman"/>
                <w:sz w:val="18"/>
                <w:szCs w:val="18"/>
                <w:lang w:val="en-GB"/>
              </w:rPr>
              <w:t>No</w:t>
            </w:r>
          </w:p>
        </w:tc>
        <w:tc>
          <w:tcPr>
            <w:tcW w:w="546" w:type="dxa"/>
            <w:gridSpan w:val="3"/>
            <w:vAlign w:val="center"/>
          </w:tcPr>
          <w:p w14:paraId="3BE56D0F" w14:textId="77777777" w:rsidR="001100C4" w:rsidRPr="001100C4" w:rsidRDefault="001100C4" w:rsidP="001100C4">
            <w:pPr>
              <w:widowControl/>
              <w:autoSpaceDE/>
              <w:autoSpaceDN/>
              <w:jc w:val="center"/>
              <w:rPr>
                <w:rFonts w:ascii="Calibri" w:eastAsia="Calibri" w:hAnsi="Calibri" w:cs="Times New Roman"/>
                <w:sz w:val="20"/>
                <w:szCs w:val="20"/>
                <w:lang w:val="en-GB"/>
              </w:rPr>
            </w:pPr>
          </w:p>
        </w:tc>
      </w:tr>
      <w:tr w:rsidR="001100C4" w:rsidRPr="001100C4" w14:paraId="75922026" w14:textId="77777777" w:rsidTr="00570DFA">
        <w:tc>
          <w:tcPr>
            <w:tcW w:w="9242" w:type="dxa"/>
            <w:gridSpan w:val="13"/>
          </w:tcPr>
          <w:p w14:paraId="68AAA53E" w14:textId="77777777" w:rsidR="001100C4" w:rsidRPr="001100C4" w:rsidRDefault="001100C4" w:rsidP="001100C4">
            <w:pPr>
              <w:widowControl/>
              <w:autoSpaceDE/>
              <w:autoSpaceDN/>
              <w:jc w:val="center"/>
              <w:rPr>
                <w:rFonts w:ascii="Calibri" w:eastAsia="Calibri" w:hAnsi="Calibri" w:cs="Times New Roman"/>
                <w:lang w:val="en-GB"/>
              </w:rPr>
            </w:pPr>
          </w:p>
        </w:tc>
      </w:tr>
      <w:tr w:rsidR="001100C4" w:rsidRPr="001100C4" w14:paraId="484B8C4C" w14:textId="77777777" w:rsidTr="00570DFA">
        <w:tc>
          <w:tcPr>
            <w:tcW w:w="9242" w:type="dxa"/>
            <w:gridSpan w:val="13"/>
          </w:tcPr>
          <w:p w14:paraId="01E84FD7" w14:textId="77777777" w:rsidR="001100C4" w:rsidRPr="001100C4" w:rsidRDefault="001100C4" w:rsidP="001100C4">
            <w:pPr>
              <w:widowControl/>
              <w:autoSpaceDE/>
              <w:autoSpaceDN/>
              <w:rPr>
                <w:rFonts w:ascii="Calibri" w:eastAsia="Calibri" w:hAnsi="Calibri" w:cs="Times New Roman"/>
                <w:lang w:val="en-GB"/>
              </w:rPr>
            </w:pPr>
            <w:r w:rsidRPr="001100C4">
              <w:rPr>
                <w:rFonts w:ascii="Calibri" w:eastAsia="Calibri" w:hAnsi="Calibri" w:cs="Times New Roman"/>
                <w:b/>
                <w:sz w:val="18"/>
                <w:szCs w:val="18"/>
                <w:lang w:val="en-GB"/>
              </w:rPr>
              <w:t xml:space="preserve">5.  Procedures for consideration of the Joint Reports of Examiners of candidates for Specialist Doctorates and the degrees of MPhil, PhD, MPhilStud and MD(Res) and for taking action on them. </w:t>
            </w:r>
          </w:p>
        </w:tc>
      </w:tr>
      <w:tr w:rsidR="001100C4" w:rsidRPr="001100C4" w14:paraId="6E92B563" w14:textId="77777777" w:rsidTr="00570DFA">
        <w:tc>
          <w:tcPr>
            <w:tcW w:w="6986" w:type="dxa"/>
            <w:gridSpan w:val="4"/>
          </w:tcPr>
          <w:p w14:paraId="15522B5D" w14:textId="77777777" w:rsidR="001100C4" w:rsidRPr="001100C4" w:rsidRDefault="001100C4" w:rsidP="001100C4">
            <w:pPr>
              <w:widowControl/>
              <w:autoSpaceDE/>
              <w:autoSpaceDN/>
              <w:ind w:left="284"/>
              <w:rPr>
                <w:rFonts w:ascii="Calibri" w:eastAsia="Calibri" w:hAnsi="Calibri" w:cs="Times New Roman"/>
                <w:sz w:val="18"/>
                <w:szCs w:val="18"/>
                <w:lang w:val="en-GB"/>
              </w:rPr>
            </w:pPr>
            <w:r w:rsidRPr="001100C4">
              <w:rPr>
                <w:rFonts w:ascii="Calibri" w:eastAsia="Calibri" w:hAnsi="Calibri" w:cs="Times New Roman"/>
                <w:sz w:val="18"/>
                <w:szCs w:val="18"/>
                <w:lang w:val="en-GB"/>
              </w:rPr>
              <w:t xml:space="preserve">Changes?  </w:t>
            </w:r>
          </w:p>
        </w:tc>
        <w:tc>
          <w:tcPr>
            <w:tcW w:w="596" w:type="dxa"/>
            <w:gridSpan w:val="2"/>
            <w:vAlign w:val="center"/>
          </w:tcPr>
          <w:p w14:paraId="0C563A8C" w14:textId="77777777" w:rsidR="001100C4" w:rsidRPr="001100C4" w:rsidRDefault="001100C4" w:rsidP="001100C4">
            <w:pPr>
              <w:widowControl/>
              <w:autoSpaceDE/>
              <w:autoSpaceDN/>
              <w:jc w:val="center"/>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536" w:type="dxa"/>
            <w:gridSpan w:val="2"/>
            <w:vAlign w:val="center"/>
          </w:tcPr>
          <w:p w14:paraId="6310C355" w14:textId="77777777" w:rsidR="001100C4" w:rsidRPr="001100C4" w:rsidRDefault="001100C4" w:rsidP="001100C4">
            <w:pPr>
              <w:widowControl/>
              <w:autoSpaceDE/>
              <w:autoSpaceDN/>
              <w:jc w:val="center"/>
              <w:rPr>
                <w:rFonts w:ascii="Calibri" w:eastAsia="Calibri" w:hAnsi="Calibri" w:cs="Times New Roman"/>
                <w:lang w:val="en-GB"/>
              </w:rPr>
            </w:pPr>
          </w:p>
        </w:tc>
        <w:tc>
          <w:tcPr>
            <w:tcW w:w="578" w:type="dxa"/>
            <w:gridSpan w:val="2"/>
            <w:vAlign w:val="center"/>
          </w:tcPr>
          <w:p w14:paraId="15226FBE" w14:textId="77777777" w:rsidR="001100C4" w:rsidRPr="001100C4" w:rsidRDefault="001100C4" w:rsidP="001100C4">
            <w:pPr>
              <w:widowControl/>
              <w:autoSpaceDE/>
              <w:autoSpaceDN/>
              <w:jc w:val="center"/>
              <w:rPr>
                <w:rFonts w:ascii="Calibri" w:eastAsia="Calibri" w:hAnsi="Calibri" w:cs="Times New Roman"/>
                <w:sz w:val="18"/>
                <w:szCs w:val="18"/>
                <w:lang w:val="en-GB"/>
              </w:rPr>
            </w:pPr>
            <w:r w:rsidRPr="001100C4">
              <w:rPr>
                <w:rFonts w:ascii="Calibri" w:eastAsia="Calibri" w:hAnsi="Calibri" w:cs="Times New Roman"/>
                <w:sz w:val="18"/>
                <w:szCs w:val="18"/>
                <w:lang w:val="en-GB"/>
              </w:rPr>
              <w:t>No</w:t>
            </w:r>
          </w:p>
        </w:tc>
        <w:tc>
          <w:tcPr>
            <w:tcW w:w="546" w:type="dxa"/>
            <w:gridSpan w:val="3"/>
            <w:vAlign w:val="center"/>
          </w:tcPr>
          <w:p w14:paraId="65259A06" w14:textId="77777777" w:rsidR="001100C4" w:rsidRPr="001100C4" w:rsidRDefault="001100C4" w:rsidP="001100C4">
            <w:pPr>
              <w:widowControl/>
              <w:autoSpaceDE/>
              <w:autoSpaceDN/>
              <w:jc w:val="center"/>
              <w:rPr>
                <w:rFonts w:ascii="Calibri" w:eastAsia="Calibri" w:hAnsi="Calibri" w:cs="Times New Roman"/>
                <w:sz w:val="20"/>
                <w:szCs w:val="20"/>
                <w:lang w:val="en-GB"/>
              </w:rPr>
            </w:pPr>
            <w:r w:rsidRPr="001100C4">
              <w:rPr>
                <w:rFonts w:ascii="Calibri" w:eastAsia="Calibri" w:hAnsi="Calibri" w:cs="Times New Roman"/>
                <w:b/>
                <w:sz w:val="20"/>
                <w:szCs w:val="20"/>
                <w:lang w:val="en-GB"/>
              </w:rPr>
              <w:t>X</w:t>
            </w:r>
          </w:p>
        </w:tc>
      </w:tr>
      <w:tr w:rsidR="001100C4" w:rsidRPr="001100C4" w14:paraId="24AA96B2" w14:textId="77777777" w:rsidTr="00570DFA">
        <w:tc>
          <w:tcPr>
            <w:tcW w:w="1232" w:type="dxa"/>
            <w:gridSpan w:val="2"/>
          </w:tcPr>
          <w:p w14:paraId="0D4595AC" w14:textId="77777777" w:rsidR="001100C4" w:rsidRPr="001100C4" w:rsidRDefault="001100C4" w:rsidP="001100C4">
            <w:pPr>
              <w:widowControl/>
              <w:autoSpaceDE/>
              <w:autoSpaceDN/>
              <w:ind w:firstLine="284"/>
              <w:rPr>
                <w:rFonts w:ascii="Calibri" w:eastAsia="Calibri" w:hAnsi="Calibri" w:cs="Times New Roman"/>
                <w:sz w:val="18"/>
                <w:szCs w:val="18"/>
                <w:lang w:val="en-GB"/>
              </w:rPr>
            </w:pPr>
            <w:r w:rsidRPr="001100C4">
              <w:rPr>
                <w:rFonts w:ascii="Calibri" w:eastAsia="Calibri" w:hAnsi="Calibri" w:cs="Times New Roman"/>
                <w:sz w:val="18"/>
                <w:szCs w:val="18"/>
                <w:lang w:val="en-GB"/>
              </w:rPr>
              <w:t>Web-link:</w:t>
            </w:r>
          </w:p>
        </w:tc>
        <w:tc>
          <w:tcPr>
            <w:tcW w:w="8010" w:type="dxa"/>
            <w:gridSpan w:val="11"/>
            <w:vAlign w:val="center"/>
          </w:tcPr>
          <w:p w14:paraId="418BA0F4" w14:textId="77777777" w:rsidR="001100C4" w:rsidRPr="001100C4" w:rsidRDefault="001100C4" w:rsidP="001100C4">
            <w:pPr>
              <w:widowControl/>
              <w:autoSpaceDE/>
              <w:autoSpaceDN/>
              <w:jc w:val="center"/>
              <w:rPr>
                <w:rFonts w:ascii="Calibri" w:eastAsia="Calibri" w:hAnsi="Calibri" w:cs="Times New Roman"/>
                <w:sz w:val="18"/>
                <w:szCs w:val="18"/>
                <w:lang w:val="en-GB"/>
              </w:rPr>
            </w:pPr>
          </w:p>
        </w:tc>
      </w:tr>
      <w:tr w:rsidR="001100C4" w:rsidRPr="001100C4" w14:paraId="1362417A" w14:textId="77777777" w:rsidTr="00570DFA">
        <w:tc>
          <w:tcPr>
            <w:tcW w:w="6986" w:type="dxa"/>
            <w:gridSpan w:val="4"/>
          </w:tcPr>
          <w:p w14:paraId="3F63ED47" w14:textId="77777777" w:rsidR="001100C4" w:rsidRPr="001100C4" w:rsidRDefault="001100C4" w:rsidP="001100C4">
            <w:pPr>
              <w:widowControl/>
              <w:autoSpaceDE/>
              <w:autoSpaceDN/>
              <w:rPr>
                <w:rFonts w:ascii="Calibri" w:eastAsia="Calibri" w:hAnsi="Calibri" w:cs="Times New Roman"/>
                <w:i/>
                <w:sz w:val="20"/>
                <w:szCs w:val="20"/>
                <w:lang w:val="en-GB"/>
              </w:rPr>
            </w:pPr>
            <w:r w:rsidRPr="001100C4">
              <w:rPr>
                <w:rFonts w:ascii="Calibri" w:eastAsia="Calibri" w:hAnsi="Calibri" w:cs="Times New Roman"/>
                <w:i/>
                <w:sz w:val="20"/>
                <w:szCs w:val="20"/>
                <w:lang w:val="en-GB"/>
              </w:rPr>
              <w:lastRenderedPageBreak/>
              <w:t xml:space="preserve">or </w:t>
            </w:r>
            <w:r w:rsidRPr="001100C4">
              <w:rPr>
                <w:rFonts w:ascii="Calibri" w:eastAsia="Calibri" w:hAnsi="Calibri" w:cs="Times New Roman"/>
                <w:sz w:val="20"/>
                <w:szCs w:val="20"/>
                <w:lang w:val="en-GB"/>
              </w:rPr>
              <w:t>electronic copy attached</w:t>
            </w:r>
          </w:p>
        </w:tc>
        <w:tc>
          <w:tcPr>
            <w:tcW w:w="596" w:type="dxa"/>
            <w:gridSpan w:val="2"/>
            <w:vAlign w:val="center"/>
          </w:tcPr>
          <w:p w14:paraId="779282A0" w14:textId="77777777" w:rsidR="001100C4" w:rsidRPr="001100C4" w:rsidRDefault="001100C4" w:rsidP="001100C4">
            <w:pPr>
              <w:widowControl/>
              <w:autoSpaceDE/>
              <w:autoSpaceDN/>
              <w:jc w:val="center"/>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536" w:type="dxa"/>
            <w:gridSpan w:val="2"/>
            <w:vAlign w:val="center"/>
          </w:tcPr>
          <w:p w14:paraId="4AAA190E" w14:textId="77777777" w:rsidR="001100C4" w:rsidRPr="001100C4" w:rsidRDefault="001100C4" w:rsidP="001100C4">
            <w:pPr>
              <w:widowControl/>
              <w:autoSpaceDE/>
              <w:autoSpaceDN/>
              <w:jc w:val="center"/>
              <w:rPr>
                <w:rFonts w:ascii="Calibri" w:eastAsia="Calibri" w:hAnsi="Calibri" w:cs="Times New Roman"/>
                <w:lang w:val="en-GB"/>
              </w:rPr>
            </w:pPr>
            <w:r w:rsidRPr="001100C4">
              <w:rPr>
                <w:rFonts w:ascii="Calibri" w:eastAsia="Calibri" w:hAnsi="Calibri" w:cs="Times New Roman"/>
                <w:b/>
                <w:sz w:val="18"/>
                <w:lang w:val="en-GB"/>
              </w:rPr>
              <w:t>n/a</w:t>
            </w:r>
          </w:p>
        </w:tc>
        <w:tc>
          <w:tcPr>
            <w:tcW w:w="578" w:type="dxa"/>
            <w:gridSpan w:val="2"/>
            <w:vAlign w:val="center"/>
          </w:tcPr>
          <w:p w14:paraId="7A8FFB55" w14:textId="77777777" w:rsidR="001100C4" w:rsidRPr="001100C4" w:rsidRDefault="001100C4" w:rsidP="001100C4">
            <w:pPr>
              <w:widowControl/>
              <w:autoSpaceDE/>
              <w:autoSpaceDN/>
              <w:jc w:val="center"/>
              <w:rPr>
                <w:rFonts w:ascii="Calibri" w:eastAsia="Calibri" w:hAnsi="Calibri" w:cs="Times New Roman"/>
                <w:sz w:val="18"/>
                <w:szCs w:val="18"/>
                <w:lang w:val="en-GB"/>
              </w:rPr>
            </w:pPr>
            <w:r w:rsidRPr="001100C4">
              <w:rPr>
                <w:rFonts w:ascii="Calibri" w:eastAsia="Calibri" w:hAnsi="Calibri" w:cs="Times New Roman"/>
                <w:sz w:val="18"/>
                <w:szCs w:val="18"/>
                <w:lang w:val="en-GB"/>
              </w:rPr>
              <w:t>No</w:t>
            </w:r>
          </w:p>
        </w:tc>
        <w:tc>
          <w:tcPr>
            <w:tcW w:w="546" w:type="dxa"/>
            <w:gridSpan w:val="3"/>
            <w:vAlign w:val="center"/>
          </w:tcPr>
          <w:p w14:paraId="00A9F680" w14:textId="77777777" w:rsidR="001100C4" w:rsidRPr="001100C4" w:rsidRDefault="001100C4" w:rsidP="001100C4">
            <w:pPr>
              <w:widowControl/>
              <w:autoSpaceDE/>
              <w:autoSpaceDN/>
              <w:jc w:val="center"/>
              <w:rPr>
                <w:rFonts w:ascii="Calibri" w:eastAsia="Calibri" w:hAnsi="Calibri" w:cs="Times New Roman"/>
                <w:sz w:val="20"/>
                <w:szCs w:val="20"/>
                <w:lang w:val="en-GB"/>
              </w:rPr>
            </w:pPr>
          </w:p>
        </w:tc>
      </w:tr>
      <w:tr w:rsidR="001100C4" w:rsidRPr="001100C4" w14:paraId="523AAB7A" w14:textId="77777777" w:rsidTr="00570DFA">
        <w:tc>
          <w:tcPr>
            <w:tcW w:w="9242" w:type="dxa"/>
            <w:gridSpan w:val="13"/>
          </w:tcPr>
          <w:p w14:paraId="3B76A8E8" w14:textId="77777777" w:rsidR="001100C4" w:rsidRPr="001100C4" w:rsidRDefault="001100C4" w:rsidP="001100C4">
            <w:pPr>
              <w:widowControl/>
              <w:autoSpaceDE/>
              <w:autoSpaceDN/>
              <w:rPr>
                <w:rFonts w:ascii="Calibri" w:eastAsia="Calibri" w:hAnsi="Calibri" w:cs="Times New Roman"/>
                <w:lang w:val="en-GB"/>
              </w:rPr>
            </w:pPr>
          </w:p>
        </w:tc>
      </w:tr>
      <w:tr w:rsidR="001100C4" w:rsidRPr="001100C4" w14:paraId="0B52E156" w14:textId="77777777" w:rsidTr="00570DFA">
        <w:tc>
          <w:tcPr>
            <w:tcW w:w="9242" w:type="dxa"/>
            <w:gridSpan w:val="13"/>
          </w:tcPr>
          <w:p w14:paraId="2FD14BBA" w14:textId="77777777" w:rsidR="001100C4" w:rsidRPr="001100C4" w:rsidRDefault="001100C4" w:rsidP="001100C4">
            <w:pPr>
              <w:widowControl/>
              <w:autoSpaceDE/>
              <w:autoSpaceDN/>
              <w:rPr>
                <w:rFonts w:ascii="Calibri" w:eastAsia="Calibri" w:hAnsi="Calibri" w:cs="Times New Roman"/>
                <w:b/>
                <w:lang w:val="en-GB"/>
              </w:rPr>
            </w:pPr>
            <w:r w:rsidRPr="001100C4">
              <w:rPr>
                <w:rFonts w:ascii="Calibri" w:eastAsia="Calibri" w:hAnsi="Calibri" w:cs="Times New Roman"/>
                <w:b/>
                <w:lang w:val="en-GB"/>
              </w:rPr>
              <w:t>COLLABORATIVE PROVISION</w:t>
            </w:r>
          </w:p>
        </w:tc>
      </w:tr>
      <w:tr w:rsidR="001100C4" w:rsidRPr="001100C4" w14:paraId="56586AED" w14:textId="77777777" w:rsidTr="00570DFA">
        <w:tc>
          <w:tcPr>
            <w:tcW w:w="6986" w:type="dxa"/>
            <w:gridSpan w:val="4"/>
          </w:tcPr>
          <w:p w14:paraId="059B4DA7"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 xml:space="preserve">Does the Member Institution/CAB offer any taught or research degrees collaboratively, either with other organisations or with other members of the University federation? </w:t>
            </w:r>
          </w:p>
        </w:tc>
        <w:tc>
          <w:tcPr>
            <w:tcW w:w="667" w:type="dxa"/>
            <w:gridSpan w:val="3"/>
            <w:vAlign w:val="center"/>
          </w:tcPr>
          <w:p w14:paraId="31FEB5FE"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497" w:type="dxa"/>
            <w:gridSpan w:val="2"/>
            <w:vAlign w:val="center"/>
          </w:tcPr>
          <w:p w14:paraId="13989F34" w14:textId="77777777" w:rsidR="001100C4" w:rsidRPr="001100C4" w:rsidRDefault="001100C4" w:rsidP="001100C4">
            <w:pPr>
              <w:widowControl/>
              <w:autoSpaceDE/>
              <w:autoSpaceDN/>
              <w:rPr>
                <w:rFonts w:ascii="Calibri" w:eastAsia="Calibri" w:hAnsi="Calibri" w:cs="Times New Roman"/>
                <w:sz w:val="20"/>
                <w:szCs w:val="20"/>
                <w:lang w:val="en-GB"/>
              </w:rPr>
            </w:pPr>
            <w:r w:rsidRPr="001100C4">
              <w:rPr>
                <w:rFonts w:ascii="Calibri" w:eastAsia="Calibri" w:hAnsi="Calibri" w:cs="Times New Roman"/>
                <w:b/>
                <w:sz w:val="20"/>
                <w:szCs w:val="20"/>
                <w:lang w:val="en-GB"/>
              </w:rPr>
              <w:t>X</w:t>
            </w:r>
          </w:p>
        </w:tc>
        <w:tc>
          <w:tcPr>
            <w:tcW w:w="570" w:type="dxa"/>
            <w:gridSpan w:val="2"/>
            <w:vAlign w:val="center"/>
          </w:tcPr>
          <w:p w14:paraId="61203DC5" w14:textId="77777777" w:rsidR="001100C4" w:rsidRPr="001100C4" w:rsidRDefault="001100C4" w:rsidP="001100C4">
            <w:pPr>
              <w:widowControl/>
              <w:autoSpaceDE/>
              <w:autoSpaceDN/>
              <w:rPr>
                <w:rFonts w:ascii="Calibri" w:eastAsia="Calibri" w:hAnsi="Calibri" w:cs="Times New Roman"/>
                <w:sz w:val="20"/>
                <w:szCs w:val="20"/>
                <w:lang w:val="en-GB"/>
              </w:rPr>
            </w:pPr>
            <w:r w:rsidRPr="001100C4">
              <w:rPr>
                <w:rFonts w:ascii="Calibri" w:eastAsia="Calibri" w:hAnsi="Calibri" w:cs="Times New Roman"/>
                <w:sz w:val="20"/>
                <w:szCs w:val="20"/>
                <w:lang w:val="en-GB"/>
              </w:rPr>
              <w:t>No</w:t>
            </w:r>
          </w:p>
        </w:tc>
        <w:tc>
          <w:tcPr>
            <w:tcW w:w="522" w:type="dxa"/>
            <w:gridSpan w:val="2"/>
            <w:vAlign w:val="center"/>
          </w:tcPr>
          <w:p w14:paraId="2CEE8B08" w14:textId="77777777" w:rsidR="001100C4" w:rsidRPr="001100C4" w:rsidRDefault="001100C4" w:rsidP="001100C4">
            <w:pPr>
              <w:widowControl/>
              <w:autoSpaceDE/>
              <w:autoSpaceDN/>
              <w:rPr>
                <w:rFonts w:ascii="Calibri" w:eastAsia="Calibri" w:hAnsi="Calibri" w:cs="Times New Roman"/>
                <w:lang w:val="en-GB"/>
              </w:rPr>
            </w:pPr>
          </w:p>
        </w:tc>
      </w:tr>
      <w:tr w:rsidR="001100C4" w:rsidRPr="001100C4" w14:paraId="528E1CBA" w14:textId="77777777" w:rsidTr="00570DFA">
        <w:tc>
          <w:tcPr>
            <w:tcW w:w="9242" w:type="dxa"/>
            <w:gridSpan w:val="13"/>
          </w:tcPr>
          <w:p w14:paraId="190AE8B5" w14:textId="77777777" w:rsidR="001100C4" w:rsidRPr="001100C4" w:rsidRDefault="001100C4" w:rsidP="001100C4">
            <w:pPr>
              <w:widowControl/>
              <w:autoSpaceDE/>
              <w:autoSpaceDN/>
              <w:rPr>
                <w:rFonts w:ascii="Calibri" w:eastAsia="Calibri" w:hAnsi="Calibri" w:cs="Times New Roman"/>
                <w:lang w:val="en-GB"/>
              </w:rPr>
            </w:pPr>
            <w:r w:rsidRPr="001100C4">
              <w:rPr>
                <w:rFonts w:ascii="Calibri" w:eastAsia="Calibri" w:hAnsi="Calibri" w:cs="Times New Roman"/>
                <w:sz w:val="18"/>
                <w:szCs w:val="18"/>
                <w:lang w:val="en-GB"/>
              </w:rPr>
              <w:t xml:space="preserve">If yes, please indicate where the current (dated) Member Institution or CAB Register of Collaborative Provision may be found: </w:t>
            </w:r>
          </w:p>
        </w:tc>
      </w:tr>
      <w:tr w:rsidR="001100C4" w:rsidRPr="001100C4" w14:paraId="44BE1A3F" w14:textId="77777777" w:rsidTr="00570DFA">
        <w:tc>
          <w:tcPr>
            <w:tcW w:w="382" w:type="dxa"/>
            <w:tcBorders>
              <w:top w:val="single" w:sz="4" w:space="0" w:color="auto"/>
              <w:right w:val="nil"/>
            </w:tcBorders>
          </w:tcPr>
          <w:p w14:paraId="30F0F585" w14:textId="77777777" w:rsidR="001100C4" w:rsidRPr="001100C4" w:rsidRDefault="001100C4" w:rsidP="001100C4">
            <w:pPr>
              <w:widowControl/>
              <w:autoSpaceDE/>
              <w:autoSpaceDN/>
              <w:rPr>
                <w:rFonts w:ascii="Calibri" w:eastAsia="Calibri" w:hAnsi="Calibri" w:cs="Times New Roman"/>
                <w:sz w:val="18"/>
                <w:szCs w:val="18"/>
                <w:lang w:val="en-GB"/>
              </w:rPr>
            </w:pPr>
          </w:p>
        </w:tc>
        <w:tc>
          <w:tcPr>
            <w:tcW w:w="3554" w:type="dxa"/>
            <w:gridSpan w:val="2"/>
            <w:tcBorders>
              <w:top w:val="nil"/>
              <w:left w:val="nil"/>
              <w:bottom w:val="single" w:sz="4" w:space="0" w:color="auto"/>
            </w:tcBorders>
          </w:tcPr>
          <w:p w14:paraId="2707C303"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Current CP register can be found at web-link:</w:t>
            </w:r>
          </w:p>
        </w:tc>
        <w:tc>
          <w:tcPr>
            <w:tcW w:w="5306" w:type="dxa"/>
            <w:gridSpan w:val="10"/>
            <w:tcBorders>
              <w:top w:val="single" w:sz="4" w:space="0" w:color="auto"/>
              <w:bottom w:val="single" w:sz="4" w:space="0" w:color="auto"/>
            </w:tcBorders>
          </w:tcPr>
          <w:p w14:paraId="6FD11FCE" w14:textId="77777777" w:rsidR="001100C4" w:rsidRPr="001100C4" w:rsidRDefault="00D97412" w:rsidP="001100C4">
            <w:pPr>
              <w:widowControl/>
              <w:autoSpaceDE/>
              <w:autoSpaceDN/>
              <w:rPr>
                <w:rFonts w:ascii="Calibri" w:eastAsia="Calibri" w:hAnsi="Calibri" w:cs="Times New Roman"/>
                <w:sz w:val="18"/>
                <w:szCs w:val="18"/>
                <w:lang w:val="en-GB"/>
              </w:rPr>
            </w:pPr>
            <w:hyperlink r:id="rId10" w:history="1">
              <w:r w:rsidR="001100C4" w:rsidRPr="001100C4">
                <w:rPr>
                  <w:rFonts w:ascii="Calibri" w:eastAsia="Calibri" w:hAnsi="Calibri" w:cs="Times New Roman"/>
                  <w:color w:val="0000FF"/>
                  <w:sz w:val="18"/>
                  <w:szCs w:val="18"/>
                  <w:u w:val="single"/>
                  <w:lang w:val="en-GB"/>
                </w:rPr>
                <w:t>https://www.city.ac.uk/__data/assets/pdf_file/0003/623532/Register-of-Collaborative-Provision-2021-22.pdf</w:t>
              </w:r>
            </w:hyperlink>
            <w:r w:rsidR="001100C4" w:rsidRPr="001100C4">
              <w:rPr>
                <w:rFonts w:ascii="Calibri" w:eastAsia="Calibri" w:hAnsi="Calibri" w:cs="Times New Roman"/>
                <w:sz w:val="18"/>
                <w:szCs w:val="18"/>
                <w:lang w:val="en-GB"/>
              </w:rPr>
              <w:t xml:space="preserve"> </w:t>
            </w:r>
          </w:p>
        </w:tc>
      </w:tr>
      <w:tr w:rsidR="001100C4" w:rsidRPr="001100C4" w14:paraId="490CDEA8" w14:textId="77777777" w:rsidTr="00570DFA">
        <w:tc>
          <w:tcPr>
            <w:tcW w:w="382" w:type="dxa"/>
            <w:tcBorders>
              <w:right w:val="nil"/>
            </w:tcBorders>
          </w:tcPr>
          <w:p w14:paraId="4C01B8D4" w14:textId="77777777" w:rsidR="001100C4" w:rsidRPr="001100C4" w:rsidRDefault="001100C4" w:rsidP="001100C4">
            <w:pPr>
              <w:widowControl/>
              <w:autoSpaceDE/>
              <w:autoSpaceDN/>
              <w:rPr>
                <w:rFonts w:ascii="Calibri" w:eastAsia="Calibri" w:hAnsi="Calibri" w:cs="Times New Roman"/>
                <w:sz w:val="18"/>
                <w:szCs w:val="18"/>
                <w:lang w:val="en-GB"/>
              </w:rPr>
            </w:pPr>
          </w:p>
        </w:tc>
        <w:tc>
          <w:tcPr>
            <w:tcW w:w="6604" w:type="dxa"/>
            <w:gridSpan w:val="3"/>
            <w:tcBorders>
              <w:top w:val="single" w:sz="4" w:space="0" w:color="auto"/>
              <w:left w:val="nil"/>
              <w:bottom w:val="single" w:sz="4" w:space="0" w:color="auto"/>
            </w:tcBorders>
          </w:tcPr>
          <w:p w14:paraId="791C83F7"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An electronic copy of current CP register is attached.</w:t>
            </w:r>
          </w:p>
        </w:tc>
        <w:tc>
          <w:tcPr>
            <w:tcW w:w="667" w:type="dxa"/>
            <w:gridSpan w:val="3"/>
            <w:tcBorders>
              <w:top w:val="single" w:sz="4" w:space="0" w:color="auto"/>
              <w:left w:val="nil"/>
              <w:bottom w:val="single" w:sz="4" w:space="0" w:color="auto"/>
            </w:tcBorders>
            <w:vAlign w:val="center"/>
          </w:tcPr>
          <w:p w14:paraId="55FF8A99"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497" w:type="dxa"/>
            <w:gridSpan w:val="2"/>
            <w:tcBorders>
              <w:top w:val="single" w:sz="4" w:space="0" w:color="auto"/>
              <w:left w:val="nil"/>
              <w:bottom w:val="single" w:sz="4" w:space="0" w:color="auto"/>
            </w:tcBorders>
            <w:vAlign w:val="center"/>
          </w:tcPr>
          <w:p w14:paraId="4774F0C4" w14:textId="77777777" w:rsidR="001100C4" w:rsidRPr="001100C4" w:rsidRDefault="001100C4" w:rsidP="001100C4">
            <w:pPr>
              <w:widowControl/>
              <w:autoSpaceDE/>
              <w:autoSpaceDN/>
              <w:rPr>
                <w:rFonts w:ascii="Calibri" w:eastAsia="Calibri" w:hAnsi="Calibri" w:cs="Times New Roman"/>
                <w:lang w:val="en-GB"/>
              </w:rPr>
            </w:pPr>
            <w:r w:rsidRPr="001100C4">
              <w:rPr>
                <w:rFonts w:ascii="Calibri" w:eastAsia="Calibri" w:hAnsi="Calibri" w:cs="Times New Roman"/>
                <w:b/>
                <w:sz w:val="18"/>
                <w:szCs w:val="18"/>
                <w:lang w:val="en-GB"/>
              </w:rPr>
              <w:t>n/a</w:t>
            </w:r>
          </w:p>
        </w:tc>
        <w:tc>
          <w:tcPr>
            <w:tcW w:w="671" w:type="dxa"/>
            <w:gridSpan w:val="3"/>
            <w:tcBorders>
              <w:top w:val="single" w:sz="4" w:space="0" w:color="auto"/>
              <w:left w:val="nil"/>
              <w:bottom w:val="single" w:sz="4" w:space="0" w:color="auto"/>
            </w:tcBorders>
            <w:vAlign w:val="center"/>
          </w:tcPr>
          <w:p w14:paraId="6C45593B"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No</w:t>
            </w:r>
          </w:p>
        </w:tc>
        <w:tc>
          <w:tcPr>
            <w:tcW w:w="421" w:type="dxa"/>
            <w:tcBorders>
              <w:top w:val="single" w:sz="4" w:space="0" w:color="auto"/>
              <w:left w:val="nil"/>
              <w:bottom w:val="single" w:sz="4" w:space="0" w:color="auto"/>
            </w:tcBorders>
            <w:vAlign w:val="center"/>
          </w:tcPr>
          <w:p w14:paraId="3B7D17F5" w14:textId="77777777" w:rsidR="001100C4" w:rsidRPr="001100C4" w:rsidRDefault="001100C4" w:rsidP="001100C4">
            <w:pPr>
              <w:widowControl/>
              <w:autoSpaceDE/>
              <w:autoSpaceDN/>
              <w:jc w:val="center"/>
              <w:rPr>
                <w:rFonts w:ascii="Calibri" w:eastAsia="Calibri" w:hAnsi="Calibri" w:cs="Times New Roman"/>
                <w:sz w:val="20"/>
                <w:szCs w:val="20"/>
                <w:lang w:val="en-GB"/>
              </w:rPr>
            </w:pPr>
          </w:p>
        </w:tc>
      </w:tr>
    </w:tbl>
    <w:p w14:paraId="0DC6A5E8" w14:textId="77777777" w:rsidR="001100C4" w:rsidRPr="001100C4" w:rsidRDefault="001100C4" w:rsidP="001100C4">
      <w:pPr>
        <w:widowControl/>
        <w:autoSpaceDE/>
        <w:autoSpaceDN/>
        <w:spacing w:line="276" w:lineRule="auto"/>
        <w:rPr>
          <w:rFonts w:ascii="Calibri" w:eastAsia="Calibri" w:hAnsi="Calibri" w:cs="Times New Roman"/>
          <w:sz w:val="16"/>
          <w:szCs w:val="16"/>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0"/>
        <w:gridCol w:w="527"/>
        <w:gridCol w:w="508"/>
        <w:gridCol w:w="455"/>
        <w:gridCol w:w="440"/>
      </w:tblGrid>
      <w:tr w:rsidR="001100C4" w:rsidRPr="001100C4" w14:paraId="1A3F7322" w14:textId="77777777" w:rsidTr="00570DFA">
        <w:tc>
          <w:tcPr>
            <w:tcW w:w="9242" w:type="dxa"/>
            <w:gridSpan w:val="5"/>
          </w:tcPr>
          <w:p w14:paraId="18D764B7" w14:textId="77777777" w:rsidR="001100C4" w:rsidRPr="001100C4" w:rsidRDefault="001100C4" w:rsidP="001100C4">
            <w:pPr>
              <w:widowControl/>
              <w:autoSpaceDE/>
              <w:autoSpaceDN/>
              <w:rPr>
                <w:rFonts w:ascii="Calibri" w:eastAsia="Calibri" w:hAnsi="Calibri" w:cs="Times New Roman"/>
                <w:b/>
                <w:lang w:val="en-GB"/>
              </w:rPr>
            </w:pPr>
            <w:r w:rsidRPr="001100C4">
              <w:rPr>
                <w:rFonts w:ascii="Calibri" w:eastAsia="Calibri" w:hAnsi="Calibri" w:cs="Times New Roman"/>
                <w:b/>
                <w:lang w:val="en-GB"/>
              </w:rPr>
              <w:t>REGULATION 1</w:t>
            </w:r>
            <w:r w:rsidRPr="001100C4">
              <w:rPr>
                <w:rFonts w:ascii="Calibri" w:eastAsia="Calibri" w:hAnsi="Calibri" w:cs="Times New Roman"/>
                <w:sz w:val="18"/>
                <w:szCs w:val="18"/>
                <w:lang w:val="en-GB"/>
              </w:rPr>
              <w:t xml:space="preserve"> </w:t>
            </w:r>
            <w:r w:rsidRPr="001100C4">
              <w:rPr>
                <w:rFonts w:ascii="Calibri" w:eastAsia="Calibri" w:hAnsi="Calibri" w:cs="Times New Roman"/>
                <w:i/>
                <w:sz w:val="18"/>
                <w:szCs w:val="18"/>
                <w:lang w:val="en-GB"/>
              </w:rPr>
              <w:t xml:space="preserve">(applicable to awards of the University of London only) </w:t>
            </w:r>
            <w:r w:rsidRPr="001100C4">
              <w:rPr>
                <w:rFonts w:ascii="Calibri" w:eastAsia="Calibri" w:hAnsi="Calibri" w:cs="Times New Roman"/>
                <w:b/>
                <w:sz w:val="18"/>
                <w:szCs w:val="18"/>
                <w:lang w:val="en-GB"/>
              </w:rPr>
              <w:t>NB</w:t>
            </w:r>
            <w:r w:rsidRPr="001100C4">
              <w:rPr>
                <w:rFonts w:ascii="Calibri" w:eastAsia="Calibri" w:hAnsi="Calibri" w:cs="Times New Roman"/>
                <w:sz w:val="18"/>
                <w:szCs w:val="18"/>
                <w:lang w:val="en-GB"/>
              </w:rPr>
              <w:t xml:space="preserve">: </w:t>
            </w:r>
            <w:r w:rsidRPr="001100C4">
              <w:rPr>
                <w:rFonts w:ascii="Calibri" w:eastAsia="Calibri" w:hAnsi="Calibri" w:cs="Times New Roman"/>
                <w:i/>
                <w:sz w:val="18"/>
                <w:szCs w:val="18"/>
                <w:lang w:val="en-GB"/>
              </w:rPr>
              <w:t>Regulation 1 requires that procedures take account of the QAA UK Quality Code for Higher Education.  It includes additional requirements, beyond The Quality Code, in respect of awards which may be conferred and in respect of collaborative provision</w:t>
            </w:r>
            <w:r w:rsidRPr="001100C4">
              <w:rPr>
                <w:rFonts w:ascii="Calibri" w:eastAsia="Calibri" w:hAnsi="Calibri" w:cs="Times New Roman"/>
                <w:sz w:val="18"/>
                <w:szCs w:val="18"/>
                <w:lang w:val="en-GB"/>
              </w:rPr>
              <w:t>.</w:t>
            </w:r>
          </w:p>
        </w:tc>
      </w:tr>
      <w:tr w:rsidR="001100C4" w:rsidRPr="001100C4" w14:paraId="7AA12978" w14:textId="77777777" w:rsidTr="00570DFA">
        <w:tc>
          <w:tcPr>
            <w:tcW w:w="7365" w:type="dxa"/>
          </w:tcPr>
          <w:p w14:paraId="0F30B11A"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Is the Member Institution/CAB confident that its procedures and the specification of its programmes comply with Regulation 1 of the University of London?</w:t>
            </w:r>
          </w:p>
        </w:tc>
        <w:tc>
          <w:tcPr>
            <w:tcW w:w="529" w:type="dxa"/>
            <w:vAlign w:val="center"/>
          </w:tcPr>
          <w:p w14:paraId="5A06EC70"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446" w:type="dxa"/>
            <w:vAlign w:val="center"/>
          </w:tcPr>
          <w:p w14:paraId="56A97527" w14:textId="77777777" w:rsidR="001100C4" w:rsidRPr="001100C4" w:rsidRDefault="001100C4" w:rsidP="001100C4">
            <w:pPr>
              <w:widowControl/>
              <w:autoSpaceDE/>
              <w:autoSpaceDN/>
              <w:jc w:val="center"/>
              <w:rPr>
                <w:rFonts w:ascii="Calibri" w:eastAsia="Calibri" w:hAnsi="Calibri" w:cs="Times New Roman"/>
                <w:b/>
                <w:sz w:val="20"/>
                <w:szCs w:val="20"/>
                <w:lang w:val="en-GB"/>
              </w:rPr>
            </w:pPr>
            <w:r w:rsidRPr="001100C4">
              <w:rPr>
                <w:rFonts w:ascii="Calibri" w:eastAsia="Calibri" w:hAnsi="Calibri" w:cs="Times New Roman"/>
                <w:b/>
                <w:sz w:val="20"/>
                <w:szCs w:val="20"/>
                <w:lang w:val="en-GB"/>
              </w:rPr>
              <w:t>n/a</w:t>
            </w:r>
          </w:p>
        </w:tc>
        <w:tc>
          <w:tcPr>
            <w:tcW w:w="456" w:type="dxa"/>
            <w:vAlign w:val="center"/>
          </w:tcPr>
          <w:p w14:paraId="3E004BA9"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No</w:t>
            </w:r>
          </w:p>
        </w:tc>
        <w:tc>
          <w:tcPr>
            <w:tcW w:w="446" w:type="dxa"/>
            <w:vAlign w:val="center"/>
          </w:tcPr>
          <w:p w14:paraId="2C635ADA" w14:textId="77777777" w:rsidR="001100C4" w:rsidRPr="001100C4" w:rsidRDefault="001100C4" w:rsidP="001100C4">
            <w:pPr>
              <w:widowControl/>
              <w:autoSpaceDE/>
              <w:autoSpaceDN/>
              <w:rPr>
                <w:rFonts w:ascii="Calibri" w:eastAsia="Calibri" w:hAnsi="Calibri" w:cs="Times New Roman"/>
                <w:sz w:val="18"/>
                <w:szCs w:val="18"/>
                <w:lang w:val="en-GB"/>
              </w:rPr>
            </w:pPr>
          </w:p>
        </w:tc>
      </w:tr>
      <w:tr w:rsidR="001100C4" w:rsidRPr="001100C4" w14:paraId="66EAB389" w14:textId="77777777" w:rsidTr="00570DFA">
        <w:tc>
          <w:tcPr>
            <w:tcW w:w="7365" w:type="dxa"/>
          </w:tcPr>
          <w:p w14:paraId="13C0DD5A"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 xml:space="preserve">Did the Member Institution/CAB make any University of London awards? </w:t>
            </w:r>
          </w:p>
        </w:tc>
        <w:tc>
          <w:tcPr>
            <w:tcW w:w="529" w:type="dxa"/>
            <w:vAlign w:val="center"/>
          </w:tcPr>
          <w:p w14:paraId="68F889CE"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446" w:type="dxa"/>
            <w:vAlign w:val="center"/>
          </w:tcPr>
          <w:p w14:paraId="21CB81F3" w14:textId="77777777" w:rsidR="001100C4" w:rsidRPr="001100C4" w:rsidRDefault="001100C4" w:rsidP="001100C4">
            <w:pPr>
              <w:widowControl/>
              <w:autoSpaceDE/>
              <w:autoSpaceDN/>
              <w:jc w:val="center"/>
              <w:rPr>
                <w:rFonts w:ascii="Calibri" w:eastAsia="Calibri" w:hAnsi="Calibri" w:cs="Times New Roman"/>
                <w:b/>
                <w:sz w:val="20"/>
                <w:szCs w:val="20"/>
                <w:lang w:val="en-GB"/>
              </w:rPr>
            </w:pPr>
            <w:r w:rsidRPr="001100C4">
              <w:rPr>
                <w:rFonts w:ascii="Calibri" w:eastAsia="Calibri" w:hAnsi="Calibri" w:cs="Times New Roman"/>
                <w:b/>
                <w:sz w:val="20"/>
                <w:szCs w:val="20"/>
                <w:lang w:val="en-GB"/>
              </w:rPr>
              <w:t>n/a</w:t>
            </w:r>
          </w:p>
        </w:tc>
        <w:tc>
          <w:tcPr>
            <w:tcW w:w="456" w:type="dxa"/>
            <w:vAlign w:val="center"/>
          </w:tcPr>
          <w:p w14:paraId="17450027"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No</w:t>
            </w:r>
          </w:p>
        </w:tc>
        <w:tc>
          <w:tcPr>
            <w:tcW w:w="446" w:type="dxa"/>
            <w:vAlign w:val="center"/>
          </w:tcPr>
          <w:p w14:paraId="4D238679" w14:textId="77777777" w:rsidR="001100C4" w:rsidRPr="001100C4" w:rsidRDefault="001100C4" w:rsidP="001100C4">
            <w:pPr>
              <w:widowControl/>
              <w:autoSpaceDE/>
              <w:autoSpaceDN/>
              <w:rPr>
                <w:rFonts w:ascii="Calibri" w:eastAsia="Calibri" w:hAnsi="Calibri" w:cs="Times New Roman"/>
                <w:sz w:val="18"/>
                <w:szCs w:val="18"/>
                <w:lang w:val="en-GB"/>
              </w:rPr>
            </w:pPr>
          </w:p>
        </w:tc>
      </w:tr>
      <w:tr w:rsidR="001100C4" w:rsidRPr="001100C4" w14:paraId="0E653FD6" w14:textId="77777777" w:rsidTr="00570DFA">
        <w:tc>
          <w:tcPr>
            <w:tcW w:w="9242" w:type="dxa"/>
            <w:gridSpan w:val="5"/>
          </w:tcPr>
          <w:p w14:paraId="54F677F8" w14:textId="77777777" w:rsidR="001100C4" w:rsidRPr="001100C4" w:rsidRDefault="001100C4" w:rsidP="001100C4">
            <w:pPr>
              <w:widowControl/>
              <w:autoSpaceDE/>
              <w:autoSpaceDN/>
              <w:rPr>
                <w:rFonts w:ascii="Calibri" w:eastAsia="Calibri" w:hAnsi="Calibri" w:cs="Times New Roman"/>
                <w:sz w:val="18"/>
                <w:szCs w:val="18"/>
                <w:lang w:val="en-GB"/>
              </w:rPr>
            </w:pPr>
          </w:p>
        </w:tc>
      </w:tr>
      <w:tr w:rsidR="001100C4" w:rsidRPr="001100C4" w14:paraId="2D676037" w14:textId="77777777" w:rsidTr="00570DFA">
        <w:tc>
          <w:tcPr>
            <w:tcW w:w="9242" w:type="dxa"/>
            <w:gridSpan w:val="5"/>
          </w:tcPr>
          <w:p w14:paraId="5D4EA6F1" w14:textId="77777777" w:rsidR="001100C4" w:rsidRPr="001100C4" w:rsidRDefault="001100C4" w:rsidP="001100C4">
            <w:pPr>
              <w:widowControl/>
              <w:autoSpaceDE/>
              <w:autoSpaceDN/>
              <w:rPr>
                <w:rFonts w:ascii="Calibri" w:eastAsia="Calibri" w:hAnsi="Calibri" w:cs="Times New Roman"/>
                <w:b/>
                <w:sz w:val="18"/>
                <w:szCs w:val="18"/>
                <w:lang w:val="en-GB"/>
              </w:rPr>
            </w:pPr>
            <w:r w:rsidRPr="001100C4">
              <w:rPr>
                <w:rFonts w:ascii="Calibri" w:eastAsia="Calibri" w:hAnsi="Calibri" w:cs="Times New Roman"/>
                <w:b/>
                <w:lang w:val="en-GB"/>
              </w:rPr>
              <w:t>EXTERNAL EXAMINER REPORTS</w:t>
            </w:r>
            <w:r w:rsidRPr="001100C4">
              <w:rPr>
                <w:rFonts w:ascii="Calibri" w:eastAsia="Calibri" w:hAnsi="Calibri" w:cs="Times New Roman"/>
                <w:b/>
                <w:sz w:val="18"/>
                <w:szCs w:val="18"/>
                <w:lang w:val="en-GB"/>
              </w:rPr>
              <w:t xml:space="preserve"> </w:t>
            </w:r>
            <w:r w:rsidRPr="001100C4">
              <w:rPr>
                <w:rFonts w:ascii="Calibri" w:eastAsia="Calibri" w:hAnsi="Calibri" w:cs="Times New Roman"/>
                <w:i/>
                <w:sz w:val="18"/>
                <w:szCs w:val="18"/>
                <w:lang w:val="en-GB"/>
              </w:rPr>
              <w:t>(applicable to awards of the University of London only)</w:t>
            </w:r>
          </w:p>
        </w:tc>
      </w:tr>
      <w:tr w:rsidR="001100C4" w:rsidRPr="001100C4" w14:paraId="628F1682" w14:textId="77777777" w:rsidTr="00570DFA">
        <w:tc>
          <w:tcPr>
            <w:tcW w:w="7365" w:type="dxa"/>
          </w:tcPr>
          <w:p w14:paraId="71E2F0B3"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We confirm that all examination boards had input from at least one External Examiner.</w:t>
            </w:r>
          </w:p>
        </w:tc>
        <w:tc>
          <w:tcPr>
            <w:tcW w:w="529" w:type="dxa"/>
            <w:vAlign w:val="center"/>
          </w:tcPr>
          <w:p w14:paraId="2A38F140"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446" w:type="dxa"/>
            <w:vAlign w:val="center"/>
          </w:tcPr>
          <w:p w14:paraId="658BDF37" w14:textId="77777777" w:rsidR="001100C4" w:rsidRPr="001100C4" w:rsidRDefault="001100C4" w:rsidP="001100C4">
            <w:pPr>
              <w:widowControl/>
              <w:autoSpaceDE/>
              <w:autoSpaceDN/>
              <w:jc w:val="center"/>
              <w:rPr>
                <w:rFonts w:ascii="Calibri" w:eastAsia="Calibri" w:hAnsi="Calibri" w:cs="Times New Roman"/>
                <w:b/>
                <w:sz w:val="20"/>
                <w:szCs w:val="20"/>
                <w:lang w:val="en-GB"/>
              </w:rPr>
            </w:pPr>
            <w:r w:rsidRPr="001100C4">
              <w:rPr>
                <w:rFonts w:ascii="Calibri" w:eastAsia="Calibri" w:hAnsi="Calibri" w:cs="Times New Roman"/>
                <w:b/>
                <w:sz w:val="20"/>
                <w:szCs w:val="20"/>
                <w:lang w:val="en-GB"/>
              </w:rPr>
              <w:t>n/a</w:t>
            </w:r>
          </w:p>
        </w:tc>
        <w:tc>
          <w:tcPr>
            <w:tcW w:w="456" w:type="dxa"/>
            <w:vAlign w:val="center"/>
          </w:tcPr>
          <w:p w14:paraId="41FF3F4F"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No</w:t>
            </w:r>
          </w:p>
        </w:tc>
        <w:tc>
          <w:tcPr>
            <w:tcW w:w="446" w:type="dxa"/>
            <w:vAlign w:val="center"/>
          </w:tcPr>
          <w:p w14:paraId="782C9CFA" w14:textId="77777777" w:rsidR="001100C4" w:rsidRPr="001100C4" w:rsidRDefault="001100C4" w:rsidP="001100C4">
            <w:pPr>
              <w:widowControl/>
              <w:autoSpaceDE/>
              <w:autoSpaceDN/>
              <w:rPr>
                <w:rFonts w:ascii="Calibri" w:eastAsia="Calibri" w:hAnsi="Calibri" w:cs="Times New Roman"/>
                <w:sz w:val="18"/>
                <w:szCs w:val="18"/>
                <w:lang w:val="en-GB"/>
              </w:rPr>
            </w:pPr>
          </w:p>
        </w:tc>
      </w:tr>
      <w:tr w:rsidR="001100C4" w:rsidRPr="001100C4" w14:paraId="47D6FA09" w14:textId="77777777" w:rsidTr="00570DFA">
        <w:tc>
          <w:tcPr>
            <w:tcW w:w="7365" w:type="dxa"/>
          </w:tcPr>
          <w:p w14:paraId="265F6473"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All External Examiners confirmed the appropriateness of standards and sector comparability of student performance of the awards at each level.</w:t>
            </w:r>
          </w:p>
        </w:tc>
        <w:tc>
          <w:tcPr>
            <w:tcW w:w="529" w:type="dxa"/>
            <w:vAlign w:val="center"/>
          </w:tcPr>
          <w:p w14:paraId="349D66D8"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446" w:type="dxa"/>
            <w:vAlign w:val="center"/>
          </w:tcPr>
          <w:p w14:paraId="157F48DC" w14:textId="77777777" w:rsidR="001100C4" w:rsidRPr="001100C4" w:rsidRDefault="001100C4" w:rsidP="001100C4">
            <w:pPr>
              <w:widowControl/>
              <w:autoSpaceDE/>
              <w:autoSpaceDN/>
              <w:rPr>
                <w:rFonts w:ascii="Calibri" w:eastAsia="Calibri" w:hAnsi="Calibri" w:cs="Times New Roman"/>
                <w:b/>
                <w:sz w:val="20"/>
                <w:szCs w:val="20"/>
                <w:lang w:val="en-GB"/>
              </w:rPr>
            </w:pPr>
            <w:r w:rsidRPr="001100C4">
              <w:rPr>
                <w:rFonts w:ascii="Calibri" w:eastAsia="Calibri" w:hAnsi="Calibri" w:cs="Times New Roman"/>
                <w:b/>
                <w:sz w:val="20"/>
                <w:szCs w:val="20"/>
                <w:lang w:val="en-GB"/>
              </w:rPr>
              <w:t>n/a</w:t>
            </w:r>
          </w:p>
        </w:tc>
        <w:tc>
          <w:tcPr>
            <w:tcW w:w="456" w:type="dxa"/>
            <w:vAlign w:val="center"/>
          </w:tcPr>
          <w:p w14:paraId="4F1AD1F9"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No</w:t>
            </w:r>
          </w:p>
        </w:tc>
        <w:tc>
          <w:tcPr>
            <w:tcW w:w="446" w:type="dxa"/>
            <w:vAlign w:val="center"/>
          </w:tcPr>
          <w:p w14:paraId="52F6242F" w14:textId="77777777" w:rsidR="001100C4" w:rsidRPr="001100C4" w:rsidRDefault="001100C4" w:rsidP="001100C4">
            <w:pPr>
              <w:widowControl/>
              <w:autoSpaceDE/>
              <w:autoSpaceDN/>
              <w:rPr>
                <w:rFonts w:ascii="Calibri" w:eastAsia="Calibri" w:hAnsi="Calibri" w:cs="Times New Roman"/>
                <w:sz w:val="18"/>
                <w:szCs w:val="18"/>
                <w:lang w:val="en-GB"/>
              </w:rPr>
            </w:pPr>
          </w:p>
        </w:tc>
      </w:tr>
      <w:tr w:rsidR="001100C4" w:rsidRPr="001100C4" w14:paraId="59D8D06A" w14:textId="77777777" w:rsidTr="00570DFA">
        <w:tc>
          <w:tcPr>
            <w:tcW w:w="7365" w:type="dxa"/>
          </w:tcPr>
          <w:p w14:paraId="1D4318BE"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All External Examiners confirmed the appropriateness and due conduct of the processes for assessment and the determination of awards.</w:t>
            </w:r>
          </w:p>
        </w:tc>
        <w:tc>
          <w:tcPr>
            <w:tcW w:w="529" w:type="dxa"/>
            <w:vAlign w:val="center"/>
          </w:tcPr>
          <w:p w14:paraId="3218F2F6"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Yes</w:t>
            </w:r>
          </w:p>
        </w:tc>
        <w:tc>
          <w:tcPr>
            <w:tcW w:w="446" w:type="dxa"/>
            <w:vAlign w:val="center"/>
          </w:tcPr>
          <w:p w14:paraId="022D9B37" w14:textId="77777777" w:rsidR="001100C4" w:rsidRPr="001100C4" w:rsidRDefault="001100C4" w:rsidP="001100C4">
            <w:pPr>
              <w:widowControl/>
              <w:autoSpaceDE/>
              <w:autoSpaceDN/>
              <w:jc w:val="center"/>
              <w:rPr>
                <w:rFonts w:ascii="Calibri" w:eastAsia="Calibri" w:hAnsi="Calibri" w:cs="Times New Roman"/>
                <w:b/>
                <w:sz w:val="20"/>
                <w:szCs w:val="20"/>
                <w:lang w:val="en-GB"/>
              </w:rPr>
            </w:pPr>
            <w:r w:rsidRPr="001100C4">
              <w:rPr>
                <w:rFonts w:ascii="Calibri" w:eastAsia="Calibri" w:hAnsi="Calibri" w:cs="Times New Roman"/>
                <w:b/>
                <w:sz w:val="20"/>
                <w:szCs w:val="20"/>
                <w:lang w:val="en-GB"/>
              </w:rPr>
              <w:t>n/a</w:t>
            </w:r>
          </w:p>
        </w:tc>
        <w:tc>
          <w:tcPr>
            <w:tcW w:w="456" w:type="dxa"/>
            <w:vAlign w:val="center"/>
          </w:tcPr>
          <w:p w14:paraId="2AA84A46"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No</w:t>
            </w:r>
          </w:p>
        </w:tc>
        <w:tc>
          <w:tcPr>
            <w:tcW w:w="446" w:type="dxa"/>
            <w:vAlign w:val="center"/>
          </w:tcPr>
          <w:p w14:paraId="1536293D" w14:textId="77777777" w:rsidR="001100C4" w:rsidRPr="001100C4" w:rsidRDefault="001100C4" w:rsidP="001100C4">
            <w:pPr>
              <w:widowControl/>
              <w:autoSpaceDE/>
              <w:autoSpaceDN/>
              <w:rPr>
                <w:rFonts w:ascii="Calibri" w:eastAsia="Calibri" w:hAnsi="Calibri" w:cs="Times New Roman"/>
                <w:sz w:val="18"/>
                <w:szCs w:val="18"/>
                <w:lang w:val="en-GB"/>
              </w:rPr>
            </w:pPr>
          </w:p>
        </w:tc>
      </w:tr>
      <w:tr w:rsidR="001100C4" w:rsidRPr="001100C4" w14:paraId="6FD3F863" w14:textId="77777777" w:rsidTr="00570DFA">
        <w:tc>
          <w:tcPr>
            <w:tcW w:w="9242" w:type="dxa"/>
            <w:gridSpan w:val="5"/>
          </w:tcPr>
          <w:p w14:paraId="6DC068BE" w14:textId="77777777" w:rsidR="001100C4" w:rsidRPr="001100C4" w:rsidRDefault="001100C4" w:rsidP="001100C4">
            <w:pPr>
              <w:widowControl/>
              <w:autoSpaceDE/>
              <w:autoSpaceDN/>
              <w:rPr>
                <w:rFonts w:ascii="Calibri" w:eastAsia="Calibri" w:hAnsi="Calibri" w:cs="Times New Roman"/>
                <w:sz w:val="18"/>
                <w:szCs w:val="18"/>
                <w:lang w:val="en-GB"/>
              </w:rPr>
            </w:pPr>
            <w:r w:rsidRPr="001100C4">
              <w:rPr>
                <w:rFonts w:ascii="Calibri" w:eastAsia="Calibri" w:hAnsi="Calibri" w:cs="Times New Roman"/>
                <w:sz w:val="18"/>
                <w:szCs w:val="18"/>
                <w:lang w:val="en-GB"/>
              </w:rPr>
              <w:t>If you answered ‘No’, please provide details:</w:t>
            </w:r>
          </w:p>
          <w:p w14:paraId="097F32FE" w14:textId="77777777" w:rsidR="001100C4" w:rsidRPr="001100C4" w:rsidRDefault="001100C4" w:rsidP="001100C4">
            <w:pPr>
              <w:widowControl/>
              <w:autoSpaceDE/>
              <w:autoSpaceDN/>
              <w:rPr>
                <w:rFonts w:ascii="Calibri" w:eastAsia="Calibri" w:hAnsi="Calibri" w:cs="Times New Roman"/>
                <w:sz w:val="18"/>
                <w:szCs w:val="18"/>
                <w:lang w:val="en-GB"/>
              </w:rPr>
            </w:pPr>
          </w:p>
        </w:tc>
      </w:tr>
      <w:tr w:rsidR="001100C4" w:rsidRPr="001100C4" w14:paraId="60A35D24" w14:textId="77777777" w:rsidTr="00570DFA">
        <w:tc>
          <w:tcPr>
            <w:tcW w:w="9242" w:type="dxa"/>
            <w:gridSpan w:val="5"/>
          </w:tcPr>
          <w:p w14:paraId="31ECDE0F" w14:textId="77777777" w:rsidR="001100C4" w:rsidRPr="001100C4" w:rsidRDefault="001100C4" w:rsidP="001100C4">
            <w:pPr>
              <w:widowControl/>
              <w:autoSpaceDE/>
              <w:autoSpaceDN/>
              <w:rPr>
                <w:rFonts w:ascii="Calibri" w:eastAsia="Calibri" w:hAnsi="Calibri" w:cs="Times New Roman"/>
                <w:b/>
                <w:lang w:val="en-GB"/>
              </w:rPr>
            </w:pPr>
            <w:r w:rsidRPr="001100C4">
              <w:rPr>
                <w:rFonts w:ascii="Calibri" w:eastAsia="Calibri" w:hAnsi="Calibri" w:cs="Times New Roman"/>
                <w:b/>
                <w:lang w:val="en-GB"/>
              </w:rPr>
              <w:t xml:space="preserve">PART 2: COMPLIANCE WITH OFFICE FOR STUDENTS’ (OFS) ONGOING CONDITIONS OF </w:t>
            </w:r>
            <w:r w:rsidRPr="001100C4">
              <w:rPr>
                <w:rFonts w:ascii="Calibri" w:eastAsia="Calibri" w:hAnsi="Calibri" w:cs="Times New Roman"/>
                <w:b/>
                <w:lang w:val="en-GB"/>
              </w:rPr>
              <w:tab/>
              <w:t>REGISTRATION (CONDITIONS B1 – B5)</w:t>
            </w:r>
          </w:p>
          <w:p w14:paraId="670FB519" w14:textId="77777777" w:rsidR="001100C4" w:rsidRPr="001100C4" w:rsidRDefault="001100C4" w:rsidP="001100C4">
            <w:pPr>
              <w:widowControl/>
              <w:autoSpaceDE/>
              <w:autoSpaceDN/>
              <w:rPr>
                <w:rFonts w:ascii="Calibri" w:eastAsia="Calibri" w:hAnsi="Calibri" w:cs="Times New Roman"/>
                <w:i/>
                <w:sz w:val="18"/>
                <w:szCs w:val="18"/>
                <w:lang w:val="en-GB"/>
              </w:rPr>
            </w:pPr>
            <w:r w:rsidRPr="001100C4">
              <w:rPr>
                <w:rFonts w:ascii="Calibri" w:eastAsia="Calibri" w:hAnsi="Calibri" w:cs="Times New Roman"/>
                <w:i/>
                <w:sz w:val="18"/>
                <w:szCs w:val="18"/>
                <w:lang w:val="en-GB"/>
              </w:rPr>
              <w:t>Please comment on how the Member Institution/CAB assures itself that it continues to satisfy the OfS’ ongoing conditions of registration relating to quality and standards (Conditions B1 – B5) as set out in the OfS’ Regulatory Framework.</w:t>
            </w:r>
          </w:p>
        </w:tc>
      </w:tr>
      <w:tr w:rsidR="001100C4" w:rsidRPr="001100C4" w14:paraId="799D89DC" w14:textId="77777777" w:rsidTr="00570DFA">
        <w:tc>
          <w:tcPr>
            <w:tcW w:w="9242" w:type="dxa"/>
            <w:gridSpan w:val="5"/>
          </w:tcPr>
          <w:p w14:paraId="192563D4" w14:textId="77777777" w:rsidR="005226A7" w:rsidRDefault="005226A7" w:rsidP="001100C4">
            <w:pPr>
              <w:widowControl/>
              <w:autoSpaceDE/>
              <w:autoSpaceDN/>
              <w:rPr>
                <w:rFonts w:ascii="Calibri" w:eastAsia="Calibri" w:hAnsi="Calibri" w:cs="Calibri"/>
                <w:sz w:val="18"/>
                <w:szCs w:val="18"/>
                <w:lang w:val="en-GB"/>
              </w:rPr>
            </w:pPr>
          </w:p>
          <w:p w14:paraId="76391ED8" w14:textId="7A50061B" w:rsidR="001100C4" w:rsidRPr="005226A7" w:rsidRDefault="005226A7" w:rsidP="001100C4">
            <w:pPr>
              <w:widowControl/>
              <w:autoSpaceDE/>
              <w:autoSpaceDN/>
              <w:rPr>
                <w:rFonts w:ascii="Calibri" w:eastAsia="Calibri" w:hAnsi="Calibri" w:cs="Calibri"/>
                <w:sz w:val="18"/>
                <w:szCs w:val="18"/>
                <w:lang w:val="en-GB"/>
              </w:rPr>
            </w:pPr>
            <w:r w:rsidRPr="005226A7">
              <w:rPr>
                <w:rFonts w:ascii="Calibri" w:eastAsia="Calibri" w:hAnsi="Calibri" w:cs="Calibri"/>
                <w:sz w:val="18"/>
                <w:szCs w:val="18"/>
                <w:lang w:val="en-GB"/>
              </w:rPr>
              <w:t>City has been working to develop its policies, processes and governance reporting to respond to the significant regulatory changes put forward by the OfS. City will continue to work with its Council to provide assurance that it meets these new regulatory requirements</w:t>
            </w:r>
            <w:r>
              <w:rPr>
                <w:rFonts w:ascii="Calibri" w:eastAsia="Calibri" w:hAnsi="Calibri" w:cs="Calibri"/>
                <w:sz w:val="18"/>
                <w:szCs w:val="18"/>
                <w:lang w:val="en-GB"/>
              </w:rPr>
              <w:t xml:space="preserve"> throughout 2022/23.</w:t>
            </w:r>
          </w:p>
          <w:p w14:paraId="4311C4A3" w14:textId="77777777" w:rsidR="005226A7" w:rsidRPr="001100C4" w:rsidRDefault="005226A7" w:rsidP="001100C4">
            <w:pPr>
              <w:widowControl/>
              <w:autoSpaceDE/>
              <w:autoSpaceDN/>
              <w:rPr>
                <w:rFonts w:ascii="Calibri" w:eastAsia="Calibri" w:hAnsi="Calibri" w:cs="Calibri"/>
                <w:b/>
                <w:sz w:val="18"/>
                <w:szCs w:val="18"/>
                <w:lang w:val="en-GB"/>
              </w:rPr>
            </w:pPr>
          </w:p>
          <w:p w14:paraId="08612C79" w14:textId="77777777" w:rsidR="001100C4" w:rsidRPr="001100C4" w:rsidRDefault="001100C4" w:rsidP="001100C4">
            <w:pPr>
              <w:shd w:val="clear" w:color="auto" w:fill="FFFFFF"/>
              <w:adjustRightInd w:val="0"/>
              <w:ind w:right="120"/>
              <w:rPr>
                <w:rFonts w:ascii="Calibri" w:eastAsia="Calibri" w:hAnsi="Calibri" w:cs="Calibri"/>
                <w:sz w:val="18"/>
                <w:szCs w:val="18"/>
                <w:u w:val="single"/>
                <w:lang w:val="en-GB" w:eastAsia="en-GB"/>
              </w:rPr>
            </w:pPr>
            <w:r w:rsidRPr="001100C4">
              <w:rPr>
                <w:rFonts w:ascii="Calibri" w:eastAsia="Calibri" w:hAnsi="Calibri" w:cs="Calibri"/>
                <w:sz w:val="18"/>
                <w:szCs w:val="18"/>
                <w:u w:val="single"/>
                <w:lang w:val="en-GB" w:eastAsia="en-GB"/>
              </w:rPr>
              <w:t>Regulating quality and standards (OfS condition B1, B2, B4, B5)</w:t>
            </w:r>
          </w:p>
          <w:p w14:paraId="12F3D5EE" w14:textId="77777777" w:rsidR="001100C4" w:rsidRPr="001100C4" w:rsidRDefault="001100C4" w:rsidP="001100C4">
            <w:pPr>
              <w:widowControl/>
              <w:shd w:val="clear" w:color="auto" w:fill="FFFFFF"/>
              <w:autoSpaceDE/>
              <w:autoSpaceDN/>
              <w:ind w:right="120"/>
              <w:rPr>
                <w:rFonts w:ascii="Calibri" w:eastAsia="Calibri" w:hAnsi="Calibri" w:cs="Calibri"/>
                <w:sz w:val="18"/>
                <w:szCs w:val="18"/>
                <w:u w:val="single"/>
                <w:lang w:val="en-GB" w:eastAsia="en-GB"/>
              </w:rPr>
            </w:pPr>
          </w:p>
          <w:p w14:paraId="2F62D93D" w14:textId="549EE6BD" w:rsidR="001100C4" w:rsidRPr="001100C4" w:rsidRDefault="001100C4" w:rsidP="001100C4">
            <w:pPr>
              <w:adjustRightInd w:val="0"/>
              <w:ind w:left="3"/>
              <w:rPr>
                <w:rFonts w:ascii="Calibri" w:eastAsia="Times New Roman" w:hAnsi="Calibri" w:cs="Calibri"/>
                <w:color w:val="000000"/>
                <w:sz w:val="18"/>
                <w:szCs w:val="18"/>
                <w:lang w:val="en-GB" w:eastAsia="en-GB"/>
              </w:rPr>
            </w:pPr>
            <w:r w:rsidRPr="001100C4">
              <w:rPr>
                <w:rFonts w:ascii="Calibri" w:eastAsia="Times New Roman" w:hAnsi="Calibri" w:cs="Calibri"/>
                <w:color w:val="000000"/>
                <w:sz w:val="18"/>
                <w:szCs w:val="18"/>
                <w:lang w:val="en-GB" w:eastAsia="en-GB"/>
              </w:rPr>
              <w:t>Over the past two years the OfS has reviewed and consulted on its approach to regulating quality and standards in Higher Education in England, publishing its approach in May 2022. These conditions came into force alongside the specific approaches set out through TEF and student outcomes regulation</w:t>
            </w:r>
            <w:r w:rsidR="005226A7">
              <w:rPr>
                <w:rFonts w:ascii="Calibri" w:eastAsia="Times New Roman" w:hAnsi="Calibri" w:cs="Calibri"/>
                <w:color w:val="000000"/>
                <w:sz w:val="18"/>
                <w:szCs w:val="18"/>
                <w:lang w:val="en-GB" w:eastAsia="en-GB"/>
              </w:rPr>
              <w:t>.</w:t>
            </w:r>
          </w:p>
          <w:p w14:paraId="7E34C176" w14:textId="77777777" w:rsidR="001100C4" w:rsidRPr="001100C4" w:rsidRDefault="001100C4" w:rsidP="001100C4">
            <w:pPr>
              <w:widowControl/>
              <w:adjustRightInd w:val="0"/>
              <w:rPr>
                <w:rFonts w:ascii="Calibri" w:eastAsia="Calibri" w:hAnsi="Calibri" w:cs="Calibri"/>
                <w:sz w:val="18"/>
                <w:szCs w:val="18"/>
                <w:lang w:val="en-GB"/>
              </w:rPr>
            </w:pPr>
          </w:p>
          <w:p w14:paraId="777E8866" w14:textId="77777777" w:rsidR="00C65669" w:rsidRDefault="001100C4" w:rsidP="001100C4">
            <w:pPr>
              <w:adjustRightInd w:val="0"/>
              <w:ind w:left="3"/>
              <w:rPr>
                <w:rFonts w:ascii="Calibri" w:eastAsia="Times New Roman" w:hAnsi="Calibri" w:cs="Calibri"/>
                <w:color w:val="000000"/>
                <w:sz w:val="18"/>
                <w:szCs w:val="18"/>
                <w:lang w:val="en-GB" w:eastAsia="en-GB"/>
              </w:rPr>
            </w:pPr>
            <w:r w:rsidRPr="001100C4">
              <w:rPr>
                <w:rFonts w:ascii="Calibri" w:eastAsia="Times New Roman" w:hAnsi="Calibri" w:cs="Calibri"/>
                <w:color w:val="000000"/>
                <w:sz w:val="18"/>
                <w:szCs w:val="18"/>
                <w:lang w:val="en-GB" w:eastAsia="en-GB"/>
              </w:rPr>
              <w:t>Colleagues from across City are working to further embed these conditions and principles into existing policies and processes to ensure we are in alignment.</w:t>
            </w:r>
            <w:r w:rsidR="00C65669">
              <w:rPr>
                <w:rFonts w:ascii="Calibri" w:eastAsia="Times New Roman" w:hAnsi="Calibri" w:cs="Calibri"/>
                <w:color w:val="000000"/>
                <w:sz w:val="18"/>
                <w:szCs w:val="18"/>
                <w:lang w:val="en-GB" w:eastAsia="en-GB"/>
              </w:rPr>
              <w:t xml:space="preserve"> City is currently focusing on at least four areas:</w:t>
            </w:r>
          </w:p>
          <w:p w14:paraId="5AA3B1EE" w14:textId="77777777" w:rsidR="00C65669" w:rsidRDefault="00C65669" w:rsidP="001100C4">
            <w:pPr>
              <w:adjustRightInd w:val="0"/>
              <w:ind w:left="3"/>
              <w:rPr>
                <w:rFonts w:ascii="Calibri" w:eastAsia="Times New Roman" w:hAnsi="Calibri" w:cs="Calibri"/>
                <w:color w:val="000000"/>
                <w:sz w:val="18"/>
                <w:szCs w:val="18"/>
                <w:lang w:val="en-GB" w:eastAsia="en-GB"/>
              </w:rPr>
            </w:pPr>
          </w:p>
          <w:p w14:paraId="48EED6EF" w14:textId="5DE8D112" w:rsidR="001100C4" w:rsidRPr="001100C4" w:rsidRDefault="00C65669" w:rsidP="001100C4">
            <w:pPr>
              <w:adjustRightInd w:val="0"/>
              <w:ind w:left="3"/>
              <w:rPr>
                <w:rFonts w:ascii="Calibri" w:eastAsia="Times New Roman" w:hAnsi="Calibri" w:cs="Calibri"/>
                <w:color w:val="000000"/>
                <w:sz w:val="18"/>
                <w:szCs w:val="18"/>
                <w:lang w:val="en-GB" w:eastAsia="en-GB"/>
              </w:rPr>
            </w:pPr>
            <w:r w:rsidRPr="00C65669">
              <w:rPr>
                <w:rFonts w:ascii="Calibri" w:eastAsia="Times New Roman" w:hAnsi="Calibri" w:cs="Calibri"/>
                <w:color w:val="000000"/>
                <w:sz w:val="18"/>
                <w:szCs w:val="18"/>
                <w:lang w:val="en-GB" w:eastAsia="en-GB"/>
              </w:rPr>
              <w:t xml:space="preserve">First, a major overhaul of our processes for programme approval, amendment and review to ensure how courses continue to offer a high-quality academic experience. Second, a roadmap of development and review of our portfolio of programmes to ensure they are aligned with City’s new strategic plan and our focus on business, practice and the professions. Third, we have commenced an ‘Assessment deep dive’ into short but also long-term actions we can take to improve inclusive and robust assessment following the adaption we needed to make through the pandemic. And fourth, our developing use of learning analytics and our Support@City project to improve our student support and understanding of student engagement.  </w:t>
            </w:r>
          </w:p>
          <w:p w14:paraId="0DB86D76" w14:textId="77777777" w:rsidR="001100C4" w:rsidRPr="001100C4" w:rsidRDefault="001100C4" w:rsidP="001100C4">
            <w:pPr>
              <w:widowControl/>
              <w:autoSpaceDE/>
              <w:autoSpaceDN/>
              <w:rPr>
                <w:rFonts w:ascii="Calibri" w:eastAsia="Calibri" w:hAnsi="Calibri" w:cs="Calibri"/>
                <w:b/>
                <w:sz w:val="18"/>
                <w:szCs w:val="18"/>
                <w:lang w:val="en-GB"/>
              </w:rPr>
            </w:pPr>
          </w:p>
          <w:p w14:paraId="774C0B26" w14:textId="77777777" w:rsidR="001100C4" w:rsidRPr="001100C4" w:rsidRDefault="001100C4" w:rsidP="001100C4">
            <w:pPr>
              <w:shd w:val="clear" w:color="auto" w:fill="FFFFFF"/>
              <w:adjustRightInd w:val="0"/>
              <w:ind w:right="120"/>
              <w:rPr>
                <w:rFonts w:ascii="Calibri" w:eastAsia="Calibri" w:hAnsi="Calibri" w:cs="Calibri"/>
                <w:sz w:val="18"/>
                <w:szCs w:val="18"/>
                <w:u w:val="single"/>
                <w:lang w:val="en-GB" w:eastAsia="en-GB"/>
              </w:rPr>
            </w:pPr>
            <w:r w:rsidRPr="001100C4">
              <w:rPr>
                <w:rFonts w:ascii="Calibri" w:eastAsia="Calibri" w:hAnsi="Calibri" w:cs="Calibri"/>
                <w:sz w:val="18"/>
                <w:szCs w:val="18"/>
                <w:u w:val="single"/>
                <w:lang w:val="en-GB" w:eastAsia="en-GB"/>
              </w:rPr>
              <w:t>Regulating Student Outcomes (OfS condition B3)</w:t>
            </w:r>
          </w:p>
          <w:p w14:paraId="3B54B55A" w14:textId="77777777" w:rsidR="001100C4" w:rsidRPr="001100C4" w:rsidRDefault="001100C4" w:rsidP="001100C4">
            <w:pPr>
              <w:widowControl/>
              <w:adjustRightInd w:val="0"/>
              <w:ind w:left="3"/>
              <w:rPr>
                <w:rFonts w:ascii="Calibri" w:eastAsia="Calibri" w:hAnsi="Calibri" w:cs="Calibri"/>
                <w:sz w:val="18"/>
                <w:szCs w:val="18"/>
                <w:lang w:val="en-GB"/>
              </w:rPr>
            </w:pPr>
          </w:p>
          <w:p w14:paraId="3BBE23F9" w14:textId="77777777" w:rsidR="001100C4" w:rsidRPr="001100C4" w:rsidRDefault="001100C4" w:rsidP="001100C4">
            <w:pPr>
              <w:widowControl/>
              <w:adjustRightInd w:val="0"/>
              <w:ind w:left="3"/>
              <w:rPr>
                <w:rFonts w:ascii="Calibri" w:eastAsia="Calibri" w:hAnsi="Calibri" w:cs="Calibri"/>
                <w:sz w:val="18"/>
                <w:szCs w:val="18"/>
                <w:lang w:val="en-GB"/>
              </w:rPr>
            </w:pPr>
            <w:r w:rsidRPr="001100C4">
              <w:rPr>
                <w:rFonts w:ascii="Calibri" w:eastAsia="Calibri" w:hAnsi="Calibri" w:cs="Calibri"/>
                <w:sz w:val="18"/>
                <w:szCs w:val="18"/>
                <w:lang w:val="en-GB"/>
              </w:rPr>
              <w:t xml:space="preserve">The OfS will be setting a minimum requirement that all providers are required to deliver positive outcomes for their students. This will be tested by considering, whether, in the OfS's judgement, a provider’s outcomes are at or above specific numerical thresholds, which will be calculated by reference to sector-wide performance and will be reviewed every 4 years. </w:t>
            </w:r>
          </w:p>
          <w:p w14:paraId="0876DEFA" w14:textId="77777777" w:rsidR="001100C4" w:rsidRPr="001100C4" w:rsidRDefault="001100C4" w:rsidP="001100C4">
            <w:pPr>
              <w:widowControl/>
              <w:adjustRightInd w:val="0"/>
              <w:ind w:left="3"/>
              <w:rPr>
                <w:rFonts w:ascii="Calibri" w:eastAsia="Calibri" w:hAnsi="Calibri" w:cs="Calibri"/>
                <w:sz w:val="18"/>
                <w:szCs w:val="18"/>
                <w:lang w:val="en-GB"/>
              </w:rPr>
            </w:pPr>
            <w:r w:rsidRPr="001100C4">
              <w:rPr>
                <w:rFonts w:ascii="Calibri" w:eastAsia="Calibri" w:hAnsi="Calibri" w:cs="Calibri"/>
                <w:sz w:val="18"/>
                <w:szCs w:val="18"/>
                <w:lang w:val="en-GB"/>
              </w:rPr>
              <w:tab/>
            </w:r>
          </w:p>
          <w:p w14:paraId="5354D64A" w14:textId="77777777" w:rsidR="001100C4" w:rsidRPr="001100C4" w:rsidRDefault="001100C4" w:rsidP="001100C4">
            <w:pPr>
              <w:adjustRightInd w:val="0"/>
              <w:ind w:left="3"/>
              <w:rPr>
                <w:rFonts w:ascii="Calibri" w:eastAsia="Times New Roman" w:hAnsi="Calibri" w:cs="Calibri"/>
                <w:sz w:val="18"/>
                <w:szCs w:val="18"/>
                <w:lang w:val="en-GB" w:eastAsia="en-GB"/>
              </w:rPr>
            </w:pPr>
            <w:r w:rsidRPr="001100C4">
              <w:rPr>
                <w:rFonts w:ascii="Calibri" w:eastAsia="Times New Roman" w:hAnsi="Calibri" w:cs="Calibri"/>
                <w:sz w:val="18"/>
                <w:szCs w:val="18"/>
                <w:lang w:val="en-GB" w:eastAsia="en-GB"/>
              </w:rPr>
              <w:lastRenderedPageBreak/>
              <w:t xml:space="preserve">In light of this, and the publication of indicators at the end of September 2022, revisions have been implemented in City’s Annual Programme Evaluation (APE) forms and process (for reflections on the 2021/22 academic year) in order to reflect on the B3 data as part of the existing sections regarding ‘student progression’ and ‘student outcomes’. The Quality &amp; Academic Development (QUAD) team will be leading on coordinating access to the data to relevant School colleagues, who will use the APEs as a platform for analysis and reflection on a subject level. </w:t>
            </w:r>
          </w:p>
          <w:p w14:paraId="78ADBAEF" w14:textId="77777777" w:rsidR="001100C4" w:rsidRPr="001100C4" w:rsidRDefault="001100C4" w:rsidP="001100C4">
            <w:pPr>
              <w:widowControl/>
              <w:autoSpaceDE/>
              <w:autoSpaceDN/>
              <w:rPr>
                <w:rFonts w:ascii="Calibri" w:eastAsia="Calibri" w:hAnsi="Calibri" w:cs="Calibri"/>
                <w:b/>
                <w:sz w:val="18"/>
                <w:szCs w:val="18"/>
                <w:lang w:val="en-GB"/>
              </w:rPr>
            </w:pPr>
          </w:p>
          <w:p w14:paraId="3BE94BCD" w14:textId="77777777" w:rsidR="001100C4" w:rsidRPr="001100C4" w:rsidRDefault="001100C4" w:rsidP="001100C4">
            <w:pPr>
              <w:shd w:val="clear" w:color="auto" w:fill="FFFFFF"/>
              <w:adjustRightInd w:val="0"/>
              <w:ind w:right="120"/>
              <w:rPr>
                <w:rFonts w:ascii="Calibri" w:eastAsia="Calibri" w:hAnsi="Calibri" w:cs="Calibri"/>
                <w:sz w:val="18"/>
                <w:szCs w:val="18"/>
                <w:u w:val="single"/>
                <w:lang w:val="en-GB" w:eastAsia="en-GB"/>
              </w:rPr>
            </w:pPr>
            <w:r w:rsidRPr="001100C4">
              <w:rPr>
                <w:rFonts w:ascii="Calibri" w:eastAsia="Calibri" w:hAnsi="Calibri" w:cs="Calibri"/>
                <w:sz w:val="18"/>
                <w:szCs w:val="18"/>
                <w:u w:val="single"/>
                <w:lang w:val="en-GB" w:eastAsia="en-GB"/>
              </w:rPr>
              <w:t>Teaching Excellence Framework (OfS Condition B6)</w:t>
            </w:r>
          </w:p>
          <w:p w14:paraId="000DBD63" w14:textId="77777777" w:rsidR="001100C4" w:rsidRPr="001100C4" w:rsidRDefault="001100C4" w:rsidP="001100C4">
            <w:pPr>
              <w:adjustRightInd w:val="0"/>
              <w:ind w:left="3"/>
              <w:rPr>
                <w:rFonts w:ascii="Calibri" w:eastAsia="Times New Roman" w:hAnsi="Calibri" w:cs="Calibri"/>
                <w:sz w:val="18"/>
                <w:szCs w:val="18"/>
                <w:lang w:val="en-GB" w:eastAsia="en-GB"/>
              </w:rPr>
            </w:pPr>
          </w:p>
          <w:p w14:paraId="2A271E23" w14:textId="77777777" w:rsidR="001100C4" w:rsidRPr="001100C4" w:rsidRDefault="001100C4" w:rsidP="001100C4">
            <w:pPr>
              <w:adjustRightInd w:val="0"/>
              <w:ind w:left="3"/>
              <w:rPr>
                <w:rFonts w:ascii="Calibri" w:eastAsia="Calibri" w:hAnsi="Calibri" w:cs="Calibri"/>
                <w:b/>
                <w:sz w:val="18"/>
                <w:szCs w:val="18"/>
                <w:lang w:val="en-GB"/>
              </w:rPr>
            </w:pPr>
            <w:r w:rsidRPr="001100C4">
              <w:rPr>
                <w:rFonts w:ascii="Calibri" w:eastAsia="Times New Roman" w:hAnsi="Calibri" w:cs="Calibri"/>
                <w:sz w:val="18"/>
                <w:szCs w:val="18"/>
                <w:lang w:val="en-GB" w:eastAsia="en-GB"/>
              </w:rPr>
              <w:t>In light of the OfS new approach to TEF, and the publication of indicators at the end of September 2022, a TEF Operational Management Group has been formed at City which will meet regularly between September 2022 and January 2023. The objectives of the Group will include developing a plan for managing City’s response to the requirements of TEF, coordinate access to and analysis of data and coordinate contributions and approvals and sign-offs through City’s governance structure.</w:t>
            </w:r>
          </w:p>
          <w:p w14:paraId="39BBEDC6" w14:textId="77777777" w:rsidR="001100C4" w:rsidRPr="001100C4" w:rsidRDefault="001100C4" w:rsidP="001100C4">
            <w:pPr>
              <w:widowControl/>
              <w:autoSpaceDE/>
              <w:autoSpaceDN/>
              <w:rPr>
                <w:rFonts w:ascii="Calibri" w:eastAsia="Calibri" w:hAnsi="Calibri" w:cs="Calibri"/>
                <w:b/>
                <w:sz w:val="18"/>
                <w:szCs w:val="18"/>
                <w:lang w:val="en-GB"/>
              </w:rPr>
            </w:pPr>
          </w:p>
        </w:tc>
      </w:tr>
      <w:tr w:rsidR="001100C4" w:rsidRPr="001100C4" w14:paraId="3CFFE279" w14:textId="77777777" w:rsidTr="00570DFA">
        <w:trPr>
          <w:trHeight w:val="449"/>
        </w:trPr>
        <w:tc>
          <w:tcPr>
            <w:tcW w:w="9242" w:type="dxa"/>
            <w:gridSpan w:val="5"/>
          </w:tcPr>
          <w:p w14:paraId="2BBEC152" w14:textId="77777777" w:rsidR="001100C4" w:rsidRPr="001100C4" w:rsidRDefault="001100C4" w:rsidP="001100C4">
            <w:pPr>
              <w:widowControl/>
              <w:autoSpaceDE/>
              <w:autoSpaceDN/>
              <w:rPr>
                <w:rFonts w:ascii="Calibri" w:eastAsia="Calibri" w:hAnsi="Calibri" w:cs="Times New Roman"/>
                <w:b/>
                <w:sz w:val="24"/>
                <w:szCs w:val="24"/>
                <w:lang w:val="en-GB"/>
              </w:rPr>
            </w:pPr>
            <w:r w:rsidRPr="001100C4">
              <w:rPr>
                <w:rFonts w:ascii="Calibri" w:eastAsia="Calibri" w:hAnsi="Calibri" w:cs="Times New Roman"/>
                <w:b/>
                <w:sz w:val="24"/>
                <w:szCs w:val="24"/>
                <w:lang w:val="en-GB"/>
              </w:rPr>
              <w:lastRenderedPageBreak/>
              <w:t>PART 3: ENHANCEMENT PLANS</w:t>
            </w:r>
          </w:p>
          <w:p w14:paraId="500B3F21" w14:textId="77777777" w:rsidR="001100C4" w:rsidRPr="001100C4" w:rsidRDefault="001100C4" w:rsidP="001100C4">
            <w:pPr>
              <w:widowControl/>
              <w:autoSpaceDE/>
              <w:autoSpaceDN/>
              <w:contextualSpacing/>
              <w:rPr>
                <w:rFonts w:ascii="Calibri" w:eastAsia="Calibri" w:hAnsi="Calibri" w:cs="Times New Roman"/>
                <w:i/>
                <w:sz w:val="18"/>
                <w:szCs w:val="18"/>
                <w:lang w:val="en-GB"/>
              </w:rPr>
            </w:pPr>
            <w:r w:rsidRPr="001100C4">
              <w:rPr>
                <w:rFonts w:ascii="Calibri" w:eastAsia="Calibri" w:hAnsi="Calibri" w:cs="Times New Roman"/>
                <w:i/>
                <w:sz w:val="18"/>
                <w:szCs w:val="18"/>
                <w:lang w:val="en-GB"/>
              </w:rPr>
              <w:t>Please respond in relation to both taught and research degree programmes wherever possible.</w:t>
            </w:r>
          </w:p>
          <w:p w14:paraId="5A81B4BF" w14:textId="77777777" w:rsidR="001100C4" w:rsidRPr="001100C4" w:rsidRDefault="001100C4" w:rsidP="001100C4">
            <w:pPr>
              <w:widowControl/>
              <w:autoSpaceDE/>
              <w:autoSpaceDN/>
              <w:rPr>
                <w:rFonts w:ascii="Calibri" w:eastAsia="Calibri" w:hAnsi="Calibri" w:cs="Times New Roman"/>
                <w:sz w:val="18"/>
                <w:szCs w:val="18"/>
                <w:lang w:val="en-GB"/>
              </w:rPr>
            </w:pPr>
          </w:p>
        </w:tc>
      </w:tr>
      <w:tr w:rsidR="001100C4" w:rsidRPr="001100C4" w14:paraId="31BBEB67" w14:textId="77777777" w:rsidTr="00570DFA">
        <w:trPr>
          <w:trHeight w:val="1671"/>
        </w:trPr>
        <w:tc>
          <w:tcPr>
            <w:tcW w:w="9242" w:type="dxa"/>
            <w:gridSpan w:val="5"/>
          </w:tcPr>
          <w:p w14:paraId="3FA002B1" w14:textId="77777777" w:rsidR="001100C4" w:rsidRPr="001100C4" w:rsidRDefault="001100C4" w:rsidP="001100C4">
            <w:pPr>
              <w:widowControl/>
              <w:numPr>
                <w:ilvl w:val="0"/>
                <w:numId w:val="30"/>
              </w:numPr>
              <w:autoSpaceDE/>
              <w:autoSpaceDN/>
              <w:spacing w:after="200" w:line="276" w:lineRule="auto"/>
              <w:ind w:left="567" w:hanging="567"/>
              <w:contextualSpacing/>
              <w:rPr>
                <w:rFonts w:ascii="Calibri" w:eastAsia="Calibri" w:hAnsi="Calibri" w:cs="Times New Roman"/>
                <w:b/>
                <w:sz w:val="18"/>
                <w:szCs w:val="18"/>
                <w:lang w:val="en-GB"/>
              </w:rPr>
            </w:pPr>
            <w:r w:rsidRPr="001100C4">
              <w:rPr>
                <w:rFonts w:ascii="Calibri" w:eastAsia="Calibri" w:hAnsi="Calibri" w:cs="Times New Roman"/>
                <w:b/>
                <w:sz w:val="18"/>
                <w:szCs w:val="18"/>
                <w:lang w:val="en-GB"/>
              </w:rPr>
              <w:t>Please identify any effectiveness reviews undertaken in the last year (e.g. in relation to programme approval, monitoring and review, use of External Examiner reports, information published to students, governance etc.) and the main issues arising.</w:t>
            </w:r>
          </w:p>
          <w:p w14:paraId="789405C2" w14:textId="77777777" w:rsidR="001100C4" w:rsidRPr="001100C4" w:rsidRDefault="001100C4" w:rsidP="001100C4">
            <w:pPr>
              <w:widowControl/>
              <w:autoSpaceDE/>
              <w:autoSpaceDN/>
              <w:contextualSpacing/>
              <w:rPr>
                <w:rFonts w:ascii="Calibri" w:eastAsia="Calibri" w:hAnsi="Calibri" w:cs="Times New Roman"/>
                <w:b/>
                <w:sz w:val="18"/>
                <w:szCs w:val="18"/>
                <w:lang w:val="en-GB"/>
              </w:rPr>
            </w:pPr>
          </w:p>
          <w:p w14:paraId="61ADCBED" w14:textId="77777777" w:rsidR="001100C4" w:rsidRPr="001100C4" w:rsidRDefault="001100C4" w:rsidP="001100C4">
            <w:pPr>
              <w:widowControl/>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 xml:space="preserve">As City emerged from the height of the COVID-19 pandemic, many lessons were learnt from that period that influenced current and future policy and regulation approaches. The pandemic also meant that several policies that were due to be reviewed in 2019/20 and 2020/21 were postponed. </w:t>
            </w:r>
          </w:p>
          <w:p w14:paraId="63752507" w14:textId="77777777" w:rsidR="001100C4" w:rsidRPr="001100C4" w:rsidRDefault="001100C4" w:rsidP="001100C4">
            <w:pPr>
              <w:widowControl/>
              <w:autoSpaceDE/>
              <w:autoSpaceDN/>
              <w:spacing w:after="200" w:line="276" w:lineRule="auto"/>
              <w:contextualSpacing/>
              <w:rPr>
                <w:rFonts w:ascii="Calibri" w:eastAsia="Calibri" w:hAnsi="Calibri" w:cs="Times New Roman"/>
                <w:sz w:val="18"/>
                <w:szCs w:val="18"/>
                <w:lang w:val="en-GB"/>
              </w:rPr>
            </w:pPr>
          </w:p>
          <w:p w14:paraId="201A66E5" w14:textId="77777777" w:rsidR="001100C4" w:rsidRPr="001100C4" w:rsidRDefault="001100C4" w:rsidP="001100C4">
            <w:pPr>
              <w:widowControl/>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In 2021/22, we focused on updating those polices that were postponed and on those that needed to be adapted due to the end of the emergency period and the greater focus on online learning. The following Policies and Regulations were reviewed or created in this light:</w:t>
            </w:r>
          </w:p>
          <w:p w14:paraId="2FEA2181" w14:textId="77777777" w:rsidR="001100C4" w:rsidRPr="001100C4" w:rsidRDefault="001100C4" w:rsidP="001100C4">
            <w:pPr>
              <w:widowControl/>
              <w:autoSpaceDE/>
              <w:autoSpaceDN/>
              <w:spacing w:after="200" w:line="276" w:lineRule="auto"/>
              <w:contextualSpacing/>
              <w:rPr>
                <w:rFonts w:ascii="Calibri" w:eastAsia="Calibri" w:hAnsi="Calibri" w:cs="Times New Roman"/>
                <w:sz w:val="18"/>
                <w:szCs w:val="18"/>
                <w:lang w:val="en-GB"/>
              </w:rPr>
            </w:pPr>
          </w:p>
          <w:p w14:paraId="44142230"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Senate Regulation 9 Conferment of Awards</w:t>
            </w:r>
          </w:p>
          <w:p w14:paraId="53705A7C"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Senate Regulation 10 Fitness to Study</w:t>
            </w:r>
          </w:p>
          <w:p w14:paraId="184C3917"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Senate Regulation 13 Student Disciplinary</w:t>
            </w:r>
          </w:p>
          <w:p w14:paraId="3F36EC5D"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Senate Regulation 22 Higher Doctorates</w:t>
            </w:r>
          </w:p>
          <w:p w14:paraId="391690CA"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 xml:space="preserve">Senate Regulation 25 Physical Format, Binding and Retention of Theses </w:t>
            </w:r>
          </w:p>
          <w:p w14:paraId="31BD6987"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 xml:space="preserve">Senate Regulation 26: Student Complaints </w:t>
            </w:r>
          </w:p>
          <w:p w14:paraId="4A863935"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Student Attendance and Engagement Policy</w:t>
            </w:r>
          </w:p>
          <w:p w14:paraId="1A4D85F1"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Online Teaching Materials and Recordings Policy</w:t>
            </w:r>
          </w:p>
          <w:p w14:paraId="2B18204E"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Religious Observance Policy</w:t>
            </w:r>
          </w:p>
          <w:p w14:paraId="579C1B30"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Academic Integrity and Misconduct Policy for Postgraduate Research Programmes</w:t>
            </w:r>
          </w:p>
          <w:p w14:paraId="1ACBEBE3"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Application for Extension of Candidature (Research Degrees) Policy</w:t>
            </w:r>
          </w:p>
          <w:p w14:paraId="1C252913"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Peer Supported Review of Education Policy</w:t>
            </w:r>
          </w:p>
          <w:p w14:paraId="58A58DED"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Programme Suspension and Termination Policy</w:t>
            </w:r>
          </w:p>
          <w:p w14:paraId="624296A3"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Interruption of Studies and Withdrawal Policy</w:t>
            </w:r>
          </w:p>
          <w:p w14:paraId="2F99C761"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PSRB Policy</w:t>
            </w:r>
          </w:p>
          <w:p w14:paraId="398297C0"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Special Schemes of Studies Policy</w:t>
            </w:r>
          </w:p>
          <w:p w14:paraId="62046D7A" w14:textId="77777777" w:rsidR="001100C4" w:rsidRPr="001100C4" w:rsidRDefault="001100C4" w:rsidP="001100C4">
            <w:pPr>
              <w:widowControl/>
              <w:numPr>
                <w:ilvl w:val="0"/>
                <w:numId w:val="33"/>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Short Course CPD Policy</w:t>
            </w:r>
          </w:p>
          <w:p w14:paraId="5EE8BB28" w14:textId="77777777" w:rsidR="001100C4" w:rsidRPr="001100C4" w:rsidRDefault="001100C4" w:rsidP="001100C4">
            <w:pPr>
              <w:widowControl/>
              <w:autoSpaceDE/>
              <w:autoSpaceDN/>
              <w:contextualSpacing/>
              <w:rPr>
                <w:rFonts w:ascii="Calibri" w:eastAsia="Calibri" w:hAnsi="Calibri" w:cs="Times New Roman"/>
                <w:b/>
                <w:sz w:val="18"/>
                <w:szCs w:val="18"/>
                <w:lang w:val="en-GB"/>
              </w:rPr>
            </w:pPr>
          </w:p>
          <w:p w14:paraId="2160E592" w14:textId="77777777" w:rsidR="001100C4" w:rsidRPr="001100C4" w:rsidRDefault="001100C4" w:rsidP="001100C4">
            <w:pPr>
              <w:widowControl/>
              <w:autoSpaceDE/>
              <w:autoSpaceDN/>
              <w:contextualSpacing/>
              <w:rPr>
                <w:rFonts w:ascii="Calibri" w:eastAsia="Calibri" w:hAnsi="Calibri" w:cs="Times New Roman"/>
                <w:b/>
                <w:sz w:val="18"/>
                <w:szCs w:val="18"/>
                <w:lang w:val="en-GB"/>
              </w:rPr>
            </w:pPr>
            <w:r w:rsidRPr="001100C4">
              <w:rPr>
                <w:rFonts w:ascii="Calibri" w:eastAsia="Calibri" w:hAnsi="Calibri" w:cs="Times New Roman"/>
                <w:sz w:val="18"/>
                <w:szCs w:val="18"/>
                <w:lang w:val="en-GB"/>
              </w:rPr>
              <w:t>Information published to students was updated to reflect changes to the above Regulation and Policies, this included updates to our Student Hub pages, student communications sent from the centre and from Schools and the development and publication of Student Guidance and FAQ documents where relevant.</w:t>
            </w:r>
          </w:p>
          <w:p w14:paraId="1D53C511" w14:textId="77777777" w:rsidR="001100C4" w:rsidRPr="001100C4" w:rsidRDefault="001100C4" w:rsidP="001100C4">
            <w:pPr>
              <w:widowControl/>
              <w:autoSpaceDE/>
              <w:autoSpaceDN/>
              <w:contextualSpacing/>
              <w:rPr>
                <w:rFonts w:ascii="Calibri" w:eastAsia="Calibri" w:hAnsi="Calibri" w:cs="Times New Roman"/>
                <w:b/>
                <w:sz w:val="18"/>
                <w:szCs w:val="18"/>
                <w:lang w:val="en-GB"/>
              </w:rPr>
            </w:pPr>
          </w:p>
        </w:tc>
      </w:tr>
      <w:tr w:rsidR="001100C4" w:rsidRPr="001100C4" w14:paraId="2C11ED29" w14:textId="77777777" w:rsidTr="00570DFA">
        <w:trPr>
          <w:trHeight w:val="449"/>
        </w:trPr>
        <w:tc>
          <w:tcPr>
            <w:tcW w:w="9242" w:type="dxa"/>
            <w:gridSpan w:val="5"/>
          </w:tcPr>
          <w:p w14:paraId="11429A2C" w14:textId="77777777" w:rsidR="001100C4" w:rsidRPr="001100C4" w:rsidRDefault="001100C4" w:rsidP="001100C4">
            <w:pPr>
              <w:widowControl/>
              <w:numPr>
                <w:ilvl w:val="0"/>
                <w:numId w:val="30"/>
              </w:numPr>
              <w:autoSpaceDE/>
              <w:autoSpaceDN/>
              <w:spacing w:after="200" w:line="276" w:lineRule="auto"/>
              <w:ind w:left="567" w:hanging="567"/>
              <w:contextualSpacing/>
              <w:rPr>
                <w:rFonts w:ascii="Calibri" w:eastAsia="Calibri" w:hAnsi="Calibri" w:cs="Times New Roman"/>
                <w:b/>
                <w:sz w:val="18"/>
                <w:szCs w:val="18"/>
                <w:lang w:val="en-GB"/>
              </w:rPr>
            </w:pPr>
            <w:r w:rsidRPr="001100C4">
              <w:rPr>
                <w:rFonts w:ascii="Calibri" w:eastAsia="Calibri" w:hAnsi="Calibri" w:cs="Times New Roman"/>
                <w:b/>
                <w:sz w:val="18"/>
                <w:szCs w:val="18"/>
                <w:lang w:val="en-GB"/>
              </w:rPr>
              <w:t>Briefly summarise any principal enhancement activities/goals for the future.  These could, for example, be arising from student feedback (including the NSS, PTES, PRES, internal surveys), data/metrics (including entry profiles, progression and achievement data), External Examiners’ reports, national developments.</w:t>
            </w:r>
          </w:p>
          <w:p w14:paraId="432155F6" w14:textId="77777777" w:rsidR="001100C4" w:rsidRPr="001100C4" w:rsidRDefault="001100C4" w:rsidP="001100C4">
            <w:pPr>
              <w:widowControl/>
              <w:autoSpaceDE/>
              <w:autoSpaceDN/>
              <w:contextualSpacing/>
              <w:rPr>
                <w:rFonts w:ascii="Calibri" w:eastAsia="Calibri" w:hAnsi="Calibri" w:cs="Times New Roman"/>
                <w:b/>
                <w:sz w:val="18"/>
                <w:szCs w:val="18"/>
                <w:lang w:val="en-GB"/>
              </w:rPr>
            </w:pPr>
          </w:p>
          <w:p w14:paraId="70EB9F3F" w14:textId="77777777" w:rsidR="001100C4" w:rsidRPr="001100C4" w:rsidRDefault="001100C4" w:rsidP="001100C4">
            <w:pPr>
              <w:widowControl/>
              <w:autoSpaceDE/>
              <w:autoSpaceDN/>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Enhancement activities for 2022/23 include, but are not limited, to:</w:t>
            </w:r>
          </w:p>
          <w:p w14:paraId="1A492EC6" w14:textId="77777777" w:rsidR="001100C4" w:rsidRPr="001100C4" w:rsidRDefault="001100C4" w:rsidP="001100C4">
            <w:pPr>
              <w:widowControl/>
              <w:autoSpaceDE/>
              <w:autoSpaceDN/>
              <w:contextualSpacing/>
              <w:rPr>
                <w:rFonts w:ascii="Calibri" w:eastAsia="Calibri" w:hAnsi="Calibri" w:cs="Times New Roman"/>
                <w:sz w:val="18"/>
                <w:szCs w:val="18"/>
                <w:lang w:val="en-GB"/>
              </w:rPr>
            </w:pPr>
          </w:p>
          <w:p w14:paraId="04941137" w14:textId="77777777" w:rsidR="001100C4" w:rsidRPr="001100C4" w:rsidRDefault="001100C4" w:rsidP="001100C4">
            <w:pPr>
              <w:widowControl/>
              <w:numPr>
                <w:ilvl w:val="0"/>
                <w:numId w:val="32"/>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lastRenderedPageBreak/>
              <w:t>Ongoing work to address issues of academic misconduct, particularly within online assessments. To develop resources and revise our policy and process to educate and deter students from academic misconduct.</w:t>
            </w:r>
          </w:p>
          <w:p w14:paraId="3F650FB2" w14:textId="77777777" w:rsidR="001100C4" w:rsidRPr="001100C4" w:rsidRDefault="001100C4" w:rsidP="001100C4">
            <w:pPr>
              <w:widowControl/>
              <w:numPr>
                <w:ilvl w:val="0"/>
                <w:numId w:val="32"/>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 xml:space="preserve">Ongoing work to review and improve the Annual Programme Evaluations (APE) forms and process, to ensure they align with internal and external drivers and priorities. </w:t>
            </w:r>
          </w:p>
          <w:p w14:paraId="2317F9A8" w14:textId="77777777" w:rsidR="001100C4" w:rsidRPr="001100C4" w:rsidRDefault="001100C4" w:rsidP="001100C4">
            <w:pPr>
              <w:widowControl/>
              <w:numPr>
                <w:ilvl w:val="0"/>
                <w:numId w:val="32"/>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 xml:space="preserve">A review of Module Evaluation staff and student guidance and how we engage students to increase response rates and improve feedback. </w:t>
            </w:r>
          </w:p>
          <w:p w14:paraId="69D15B46" w14:textId="77777777" w:rsidR="001100C4" w:rsidRPr="001100C4" w:rsidRDefault="001100C4" w:rsidP="001100C4">
            <w:pPr>
              <w:widowControl/>
              <w:numPr>
                <w:ilvl w:val="0"/>
                <w:numId w:val="32"/>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 xml:space="preserve">Review oversight of External Examiner reports with a greater emphasis on those that need further oversight from the University. </w:t>
            </w:r>
          </w:p>
          <w:p w14:paraId="1FA783F1" w14:textId="00095192" w:rsidR="001100C4" w:rsidRPr="001100C4" w:rsidRDefault="005226A7" w:rsidP="001100C4">
            <w:pPr>
              <w:widowControl/>
              <w:numPr>
                <w:ilvl w:val="0"/>
                <w:numId w:val="32"/>
              </w:numPr>
              <w:autoSpaceDE/>
              <w:autoSpaceDN/>
              <w:spacing w:after="200" w:line="276" w:lineRule="auto"/>
              <w:contextualSpacing/>
              <w:rPr>
                <w:rFonts w:ascii="Calibri" w:eastAsia="Calibri" w:hAnsi="Calibri" w:cs="Times New Roman"/>
                <w:sz w:val="18"/>
                <w:szCs w:val="18"/>
                <w:lang w:val="en-GB"/>
              </w:rPr>
            </w:pPr>
            <w:r>
              <w:rPr>
                <w:rFonts w:ascii="Calibri" w:eastAsia="Calibri" w:hAnsi="Calibri" w:cs="Times New Roman"/>
                <w:sz w:val="18"/>
                <w:szCs w:val="18"/>
                <w:lang w:val="en-GB"/>
              </w:rPr>
              <w:t>Development of new</w:t>
            </w:r>
            <w:r w:rsidR="001100C4" w:rsidRPr="001100C4">
              <w:rPr>
                <w:rFonts w:ascii="Calibri" w:eastAsia="Calibri" w:hAnsi="Calibri" w:cs="Times New Roman"/>
                <w:sz w:val="18"/>
                <w:szCs w:val="18"/>
                <w:lang w:val="en-GB"/>
              </w:rPr>
              <w:t xml:space="preserve"> Programme Approval and Amendment Policies.</w:t>
            </w:r>
          </w:p>
          <w:p w14:paraId="787D8386" w14:textId="77777777" w:rsidR="001100C4" w:rsidRPr="001100C4" w:rsidRDefault="001100C4" w:rsidP="001100C4">
            <w:pPr>
              <w:widowControl/>
              <w:numPr>
                <w:ilvl w:val="0"/>
                <w:numId w:val="32"/>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Revisions to City’s Credit Framework to ensure that it is fit for purpose and robust.</w:t>
            </w:r>
          </w:p>
          <w:p w14:paraId="022B96C2" w14:textId="77777777" w:rsidR="001100C4" w:rsidRPr="001100C4" w:rsidRDefault="001100C4" w:rsidP="001100C4">
            <w:pPr>
              <w:widowControl/>
              <w:numPr>
                <w:ilvl w:val="0"/>
                <w:numId w:val="32"/>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Updates to Sexual Misconduct Policy to comply with external and legal obligations and in light of an increase in cases in 2021/22.</w:t>
            </w:r>
          </w:p>
          <w:p w14:paraId="5D433351" w14:textId="77777777" w:rsidR="001100C4" w:rsidRPr="001100C4" w:rsidRDefault="001100C4" w:rsidP="001100C4">
            <w:pPr>
              <w:widowControl/>
              <w:numPr>
                <w:ilvl w:val="0"/>
                <w:numId w:val="32"/>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 xml:space="preserve">The Students’ Union continue to be a critical partner in delivering a positive student experience at City. Collaborative work continues to take place with the view to enhance the student experience ahead of 2022/23. </w:t>
            </w:r>
          </w:p>
          <w:p w14:paraId="76149606" w14:textId="77777777" w:rsidR="001100C4" w:rsidRPr="001100C4" w:rsidRDefault="001100C4" w:rsidP="001100C4">
            <w:pPr>
              <w:widowControl/>
              <w:numPr>
                <w:ilvl w:val="0"/>
                <w:numId w:val="32"/>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City Doctoral College will be working with Schools on implementation of recommendations arising from internal audit on Doctoral Supervision.</w:t>
            </w:r>
          </w:p>
          <w:p w14:paraId="0ECC4EBB" w14:textId="77777777" w:rsidR="001100C4" w:rsidRPr="001100C4" w:rsidRDefault="001100C4" w:rsidP="001100C4">
            <w:pPr>
              <w:widowControl/>
              <w:numPr>
                <w:ilvl w:val="0"/>
                <w:numId w:val="32"/>
              </w:numPr>
              <w:autoSpaceDE/>
              <w:autoSpaceDN/>
              <w:spacing w:after="200" w:line="276" w:lineRule="auto"/>
              <w:contextualSpacing/>
              <w:rPr>
                <w:rFonts w:ascii="Calibri" w:eastAsia="Calibri" w:hAnsi="Calibri" w:cs="Times New Roman"/>
                <w:sz w:val="18"/>
                <w:szCs w:val="18"/>
                <w:lang w:val="en-GB"/>
              </w:rPr>
            </w:pPr>
            <w:r w:rsidRPr="001100C4">
              <w:rPr>
                <w:rFonts w:ascii="Calibri" w:eastAsia="Calibri" w:hAnsi="Calibri" w:cs="Times New Roman"/>
                <w:sz w:val="18"/>
                <w:szCs w:val="18"/>
                <w:lang w:val="en-GB"/>
              </w:rPr>
              <w:t>City Doctoral College is looking to establish a review of PGR programme specifications with the Schools to ensure that all PGR degree pathways have clear programme specifications alongside University regulations and policies.</w:t>
            </w:r>
          </w:p>
          <w:p w14:paraId="4EF51ACC" w14:textId="77777777" w:rsidR="001100C4" w:rsidRPr="001100C4" w:rsidRDefault="001100C4" w:rsidP="001100C4">
            <w:pPr>
              <w:widowControl/>
              <w:autoSpaceDE/>
              <w:autoSpaceDN/>
              <w:contextualSpacing/>
              <w:rPr>
                <w:rFonts w:ascii="Calibri" w:eastAsia="Calibri" w:hAnsi="Calibri" w:cs="Times New Roman"/>
                <w:b/>
                <w:sz w:val="18"/>
                <w:szCs w:val="18"/>
                <w:lang w:val="en-GB"/>
              </w:rPr>
            </w:pPr>
          </w:p>
        </w:tc>
      </w:tr>
    </w:tbl>
    <w:p w14:paraId="46C40AB2" w14:textId="77777777" w:rsidR="001100C4" w:rsidRPr="001100C4" w:rsidRDefault="001100C4" w:rsidP="001100C4">
      <w:pPr>
        <w:widowControl/>
        <w:autoSpaceDE/>
        <w:autoSpaceDN/>
        <w:jc w:val="both"/>
        <w:rPr>
          <w:rFonts w:ascii="Calibri" w:eastAsia="Calibri" w:hAnsi="Calibri"/>
          <w:b/>
          <w:sz w:val="18"/>
          <w:szCs w:val="18"/>
          <w:lang w:val="en-GB"/>
        </w:rPr>
      </w:pPr>
    </w:p>
    <w:p w14:paraId="0C80D054" w14:textId="77777777" w:rsidR="001100C4" w:rsidRPr="00EE71A7" w:rsidRDefault="001100C4" w:rsidP="001100C4">
      <w:pPr>
        <w:tabs>
          <w:tab w:val="left" w:pos="7608"/>
        </w:tabs>
        <w:adjustRightInd w:val="0"/>
      </w:pPr>
    </w:p>
    <w:sectPr w:rsidR="001100C4" w:rsidRPr="00EE71A7" w:rsidSect="00BF685F">
      <w:footerReference w:type="default" r:id="rId11"/>
      <w:footerReference w:type="first" r:id="rId12"/>
      <w:pgSz w:w="11910" w:h="16840"/>
      <w:pgMar w:top="1440" w:right="1440" w:bottom="1440" w:left="1440" w:header="227" w:footer="624" w:gutter="0"/>
      <w:pgNumType w:start="1"/>
      <w:cols w:space="720" w:equalWidth="0">
        <w:col w:w="9150"/>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02D6C" w14:textId="77777777" w:rsidR="00CE5B9F" w:rsidRDefault="00CE5B9F">
      <w:r>
        <w:separator/>
      </w:r>
    </w:p>
  </w:endnote>
  <w:endnote w:type="continuationSeparator" w:id="0">
    <w:p w14:paraId="1FCCDFFE" w14:textId="77777777" w:rsidR="00CE5B9F" w:rsidRDefault="00CE5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2911595"/>
      <w:docPartObj>
        <w:docPartGallery w:val="Page Numbers (Bottom of Page)"/>
        <w:docPartUnique/>
      </w:docPartObj>
    </w:sdtPr>
    <w:sdtEndPr>
      <w:rPr>
        <w:noProof/>
      </w:rPr>
    </w:sdtEndPr>
    <w:sdtContent>
      <w:p w14:paraId="58BF4CB5" w14:textId="04020480" w:rsidR="001A4A41" w:rsidRDefault="001A4A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18DD98F" w14:textId="77777777" w:rsidR="005A30C6" w:rsidRPr="00735780" w:rsidRDefault="00D97412">
    <w:pPr>
      <w:pStyle w:val="BodyText"/>
      <w:kinsoku w:val="0"/>
      <w:overflowPunct w:val="0"/>
      <w:spacing w:line="14" w:lineRule="auto"/>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702AE" w14:textId="77777777" w:rsidR="005A30C6" w:rsidRDefault="00D97412">
    <w:pPr>
      <w:pStyle w:val="Footer"/>
      <w:jc w:val="right"/>
    </w:pPr>
  </w:p>
  <w:p w14:paraId="096EC746" w14:textId="77777777" w:rsidR="005A30C6" w:rsidRDefault="00D974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B7DA1" w14:textId="77777777" w:rsidR="00CE5B9F" w:rsidRDefault="00CE5B9F">
      <w:r>
        <w:separator/>
      </w:r>
    </w:p>
  </w:footnote>
  <w:footnote w:type="continuationSeparator" w:id="0">
    <w:p w14:paraId="3E8D72D8" w14:textId="77777777" w:rsidR="00CE5B9F" w:rsidRDefault="00CE5B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2188"/>
    <w:multiLevelType w:val="hybridMultilevel"/>
    <w:tmpl w:val="6D360B74"/>
    <w:lvl w:ilvl="0" w:tplc="F24E2D22">
      <w:start w:val="18"/>
      <w:numFmt w:val="upperLetter"/>
      <w:lvlText w:val="%1."/>
      <w:lvlJc w:val="left"/>
      <w:pPr>
        <w:ind w:left="1156" w:hanging="360"/>
      </w:pPr>
      <w:rPr>
        <w:rFonts w:ascii="Arial" w:hAnsi="Arial" w:cs="Arial"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6D6B4A"/>
    <w:multiLevelType w:val="hybridMultilevel"/>
    <w:tmpl w:val="9C9206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C195A"/>
    <w:multiLevelType w:val="hybridMultilevel"/>
    <w:tmpl w:val="7AC41DC6"/>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3" w15:restartNumberingAfterBreak="0">
    <w:nsid w:val="07655561"/>
    <w:multiLevelType w:val="hybridMultilevel"/>
    <w:tmpl w:val="5B06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9097A"/>
    <w:multiLevelType w:val="hybridMultilevel"/>
    <w:tmpl w:val="8EA25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49455D"/>
    <w:multiLevelType w:val="hybridMultilevel"/>
    <w:tmpl w:val="2D3A75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A75298"/>
    <w:multiLevelType w:val="hybridMultilevel"/>
    <w:tmpl w:val="A2B0D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055EEF"/>
    <w:multiLevelType w:val="hybridMultilevel"/>
    <w:tmpl w:val="B0B0EA2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276787"/>
    <w:multiLevelType w:val="hybridMultilevel"/>
    <w:tmpl w:val="D72E8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35505"/>
    <w:multiLevelType w:val="hybridMultilevel"/>
    <w:tmpl w:val="C7B4C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575026"/>
    <w:multiLevelType w:val="hybridMultilevel"/>
    <w:tmpl w:val="0E789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05545E"/>
    <w:multiLevelType w:val="hybridMultilevel"/>
    <w:tmpl w:val="C61E1686"/>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12" w15:restartNumberingAfterBreak="0">
    <w:nsid w:val="21377B54"/>
    <w:multiLevelType w:val="hybridMultilevel"/>
    <w:tmpl w:val="3E84CD3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3473E3"/>
    <w:multiLevelType w:val="hybridMultilevel"/>
    <w:tmpl w:val="3282F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CF6759"/>
    <w:multiLevelType w:val="hybridMultilevel"/>
    <w:tmpl w:val="4112BB1C"/>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15" w15:restartNumberingAfterBreak="0">
    <w:nsid w:val="31913E26"/>
    <w:multiLevelType w:val="hybridMultilevel"/>
    <w:tmpl w:val="2D069D50"/>
    <w:lvl w:ilvl="0" w:tplc="0809001B">
      <w:start w:val="1"/>
      <w:numFmt w:val="lowerRoman"/>
      <w:lvlText w:val="%1."/>
      <w:lvlJc w:val="right"/>
      <w:pPr>
        <w:ind w:left="1156" w:hanging="360"/>
      </w:pPr>
    </w:lvl>
    <w:lvl w:ilvl="1" w:tplc="08090019" w:tentative="1">
      <w:start w:val="1"/>
      <w:numFmt w:val="lowerLetter"/>
      <w:lvlText w:val="%2."/>
      <w:lvlJc w:val="left"/>
      <w:pPr>
        <w:ind w:left="1876" w:hanging="360"/>
      </w:pPr>
    </w:lvl>
    <w:lvl w:ilvl="2" w:tplc="0809001B" w:tentative="1">
      <w:start w:val="1"/>
      <w:numFmt w:val="lowerRoman"/>
      <w:lvlText w:val="%3."/>
      <w:lvlJc w:val="right"/>
      <w:pPr>
        <w:ind w:left="2596" w:hanging="180"/>
      </w:pPr>
    </w:lvl>
    <w:lvl w:ilvl="3" w:tplc="0809000F" w:tentative="1">
      <w:start w:val="1"/>
      <w:numFmt w:val="decimal"/>
      <w:lvlText w:val="%4."/>
      <w:lvlJc w:val="left"/>
      <w:pPr>
        <w:ind w:left="3316" w:hanging="360"/>
      </w:pPr>
    </w:lvl>
    <w:lvl w:ilvl="4" w:tplc="08090019" w:tentative="1">
      <w:start w:val="1"/>
      <w:numFmt w:val="lowerLetter"/>
      <w:lvlText w:val="%5."/>
      <w:lvlJc w:val="left"/>
      <w:pPr>
        <w:ind w:left="4036" w:hanging="360"/>
      </w:pPr>
    </w:lvl>
    <w:lvl w:ilvl="5" w:tplc="0809001B" w:tentative="1">
      <w:start w:val="1"/>
      <w:numFmt w:val="lowerRoman"/>
      <w:lvlText w:val="%6."/>
      <w:lvlJc w:val="right"/>
      <w:pPr>
        <w:ind w:left="4756" w:hanging="180"/>
      </w:pPr>
    </w:lvl>
    <w:lvl w:ilvl="6" w:tplc="0809000F" w:tentative="1">
      <w:start w:val="1"/>
      <w:numFmt w:val="decimal"/>
      <w:lvlText w:val="%7."/>
      <w:lvlJc w:val="left"/>
      <w:pPr>
        <w:ind w:left="5476" w:hanging="360"/>
      </w:pPr>
    </w:lvl>
    <w:lvl w:ilvl="7" w:tplc="08090019" w:tentative="1">
      <w:start w:val="1"/>
      <w:numFmt w:val="lowerLetter"/>
      <w:lvlText w:val="%8."/>
      <w:lvlJc w:val="left"/>
      <w:pPr>
        <w:ind w:left="6196" w:hanging="360"/>
      </w:pPr>
    </w:lvl>
    <w:lvl w:ilvl="8" w:tplc="0809001B" w:tentative="1">
      <w:start w:val="1"/>
      <w:numFmt w:val="lowerRoman"/>
      <w:lvlText w:val="%9."/>
      <w:lvlJc w:val="right"/>
      <w:pPr>
        <w:ind w:left="6916" w:hanging="180"/>
      </w:pPr>
    </w:lvl>
  </w:abstractNum>
  <w:abstractNum w:abstractNumId="16" w15:restartNumberingAfterBreak="0">
    <w:nsid w:val="36D079E5"/>
    <w:multiLevelType w:val="hybridMultilevel"/>
    <w:tmpl w:val="2B4433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7916F7"/>
    <w:multiLevelType w:val="hybridMultilevel"/>
    <w:tmpl w:val="DD7684D4"/>
    <w:lvl w:ilvl="0" w:tplc="30905952">
      <w:start w:val="1"/>
      <w:numFmt w:val="upperLetter"/>
      <w:lvlText w:val="%1."/>
      <w:lvlJc w:val="left"/>
      <w:pPr>
        <w:ind w:left="720" w:hanging="360"/>
      </w:pPr>
      <w:rPr>
        <w:rFonts w:ascii="Arial" w:hAnsi="Arial" w:cs="Arial"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357C14"/>
    <w:multiLevelType w:val="hybridMultilevel"/>
    <w:tmpl w:val="EB9EAA3A"/>
    <w:lvl w:ilvl="0" w:tplc="86FCF5D4">
      <w:start w:val="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484B9D"/>
    <w:multiLevelType w:val="hybridMultilevel"/>
    <w:tmpl w:val="2188D85C"/>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20" w15:restartNumberingAfterBreak="0">
    <w:nsid w:val="4F7B54B8"/>
    <w:multiLevelType w:val="hybridMultilevel"/>
    <w:tmpl w:val="CFCAF722"/>
    <w:lvl w:ilvl="0" w:tplc="0809001B">
      <w:start w:val="1"/>
      <w:numFmt w:val="lowerRoman"/>
      <w:lvlText w:val="%1."/>
      <w:lvlJc w:val="righ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1" w15:restartNumberingAfterBreak="0">
    <w:nsid w:val="500503FD"/>
    <w:multiLevelType w:val="hybridMultilevel"/>
    <w:tmpl w:val="41B40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7519E3"/>
    <w:multiLevelType w:val="hybridMultilevel"/>
    <w:tmpl w:val="B99E9C90"/>
    <w:lvl w:ilvl="0" w:tplc="08090001">
      <w:start w:val="1"/>
      <w:numFmt w:val="bullet"/>
      <w:lvlText w:val=""/>
      <w:lvlJc w:val="left"/>
      <w:pPr>
        <w:ind w:left="476" w:hanging="360"/>
      </w:pPr>
      <w:rPr>
        <w:rFonts w:ascii="Symbol" w:hAnsi="Symbol" w:hint="default"/>
      </w:rPr>
    </w:lvl>
    <w:lvl w:ilvl="1" w:tplc="08090003" w:tentative="1">
      <w:start w:val="1"/>
      <w:numFmt w:val="bullet"/>
      <w:lvlText w:val="o"/>
      <w:lvlJc w:val="left"/>
      <w:pPr>
        <w:ind w:left="1196" w:hanging="360"/>
      </w:pPr>
      <w:rPr>
        <w:rFonts w:ascii="Courier New" w:hAnsi="Courier New" w:cs="Courier New" w:hint="default"/>
      </w:rPr>
    </w:lvl>
    <w:lvl w:ilvl="2" w:tplc="08090005" w:tentative="1">
      <w:start w:val="1"/>
      <w:numFmt w:val="bullet"/>
      <w:lvlText w:val=""/>
      <w:lvlJc w:val="left"/>
      <w:pPr>
        <w:ind w:left="1916" w:hanging="360"/>
      </w:pPr>
      <w:rPr>
        <w:rFonts w:ascii="Wingdings" w:hAnsi="Wingdings" w:hint="default"/>
      </w:rPr>
    </w:lvl>
    <w:lvl w:ilvl="3" w:tplc="08090001" w:tentative="1">
      <w:start w:val="1"/>
      <w:numFmt w:val="bullet"/>
      <w:lvlText w:val=""/>
      <w:lvlJc w:val="left"/>
      <w:pPr>
        <w:ind w:left="2636" w:hanging="360"/>
      </w:pPr>
      <w:rPr>
        <w:rFonts w:ascii="Symbol" w:hAnsi="Symbol" w:hint="default"/>
      </w:rPr>
    </w:lvl>
    <w:lvl w:ilvl="4" w:tplc="08090003" w:tentative="1">
      <w:start w:val="1"/>
      <w:numFmt w:val="bullet"/>
      <w:lvlText w:val="o"/>
      <w:lvlJc w:val="left"/>
      <w:pPr>
        <w:ind w:left="3356" w:hanging="360"/>
      </w:pPr>
      <w:rPr>
        <w:rFonts w:ascii="Courier New" w:hAnsi="Courier New" w:cs="Courier New" w:hint="default"/>
      </w:rPr>
    </w:lvl>
    <w:lvl w:ilvl="5" w:tplc="08090005" w:tentative="1">
      <w:start w:val="1"/>
      <w:numFmt w:val="bullet"/>
      <w:lvlText w:val=""/>
      <w:lvlJc w:val="left"/>
      <w:pPr>
        <w:ind w:left="4076" w:hanging="360"/>
      </w:pPr>
      <w:rPr>
        <w:rFonts w:ascii="Wingdings" w:hAnsi="Wingdings" w:hint="default"/>
      </w:rPr>
    </w:lvl>
    <w:lvl w:ilvl="6" w:tplc="08090001" w:tentative="1">
      <w:start w:val="1"/>
      <w:numFmt w:val="bullet"/>
      <w:lvlText w:val=""/>
      <w:lvlJc w:val="left"/>
      <w:pPr>
        <w:ind w:left="4796" w:hanging="360"/>
      </w:pPr>
      <w:rPr>
        <w:rFonts w:ascii="Symbol" w:hAnsi="Symbol" w:hint="default"/>
      </w:rPr>
    </w:lvl>
    <w:lvl w:ilvl="7" w:tplc="08090003" w:tentative="1">
      <w:start w:val="1"/>
      <w:numFmt w:val="bullet"/>
      <w:lvlText w:val="o"/>
      <w:lvlJc w:val="left"/>
      <w:pPr>
        <w:ind w:left="5516" w:hanging="360"/>
      </w:pPr>
      <w:rPr>
        <w:rFonts w:ascii="Courier New" w:hAnsi="Courier New" w:cs="Courier New" w:hint="default"/>
      </w:rPr>
    </w:lvl>
    <w:lvl w:ilvl="8" w:tplc="08090005" w:tentative="1">
      <w:start w:val="1"/>
      <w:numFmt w:val="bullet"/>
      <w:lvlText w:val=""/>
      <w:lvlJc w:val="left"/>
      <w:pPr>
        <w:ind w:left="6236" w:hanging="360"/>
      </w:pPr>
      <w:rPr>
        <w:rFonts w:ascii="Wingdings" w:hAnsi="Wingdings" w:hint="default"/>
      </w:rPr>
    </w:lvl>
  </w:abstractNum>
  <w:abstractNum w:abstractNumId="23" w15:restartNumberingAfterBreak="0">
    <w:nsid w:val="571F0374"/>
    <w:multiLevelType w:val="hybridMultilevel"/>
    <w:tmpl w:val="69F6802C"/>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24" w15:restartNumberingAfterBreak="0">
    <w:nsid w:val="59D21994"/>
    <w:multiLevelType w:val="hybridMultilevel"/>
    <w:tmpl w:val="D83862E6"/>
    <w:lvl w:ilvl="0" w:tplc="95766F5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6B6E16"/>
    <w:multiLevelType w:val="hybridMultilevel"/>
    <w:tmpl w:val="2A240628"/>
    <w:lvl w:ilvl="0" w:tplc="95766F5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662C02"/>
    <w:multiLevelType w:val="hybridMultilevel"/>
    <w:tmpl w:val="77E61E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5105260"/>
    <w:multiLevelType w:val="hybridMultilevel"/>
    <w:tmpl w:val="E7CAF130"/>
    <w:lvl w:ilvl="0" w:tplc="822C45B0">
      <w:start w:val="3"/>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7C376DD"/>
    <w:multiLevelType w:val="hybridMultilevel"/>
    <w:tmpl w:val="94B2D914"/>
    <w:lvl w:ilvl="0" w:tplc="95766F5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AC2477"/>
    <w:multiLevelType w:val="hybridMultilevel"/>
    <w:tmpl w:val="3D289DF8"/>
    <w:lvl w:ilvl="0" w:tplc="95766F5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0107CF"/>
    <w:multiLevelType w:val="hybridMultilevel"/>
    <w:tmpl w:val="A0BA6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073010"/>
    <w:multiLevelType w:val="hybridMultilevel"/>
    <w:tmpl w:val="D5C69E28"/>
    <w:lvl w:ilvl="0" w:tplc="FAECD41E">
      <w:start w:val="1"/>
      <w:numFmt w:val="bullet"/>
      <w:lvlText w:val=""/>
      <w:lvlJc w:val="left"/>
      <w:pPr>
        <w:ind w:left="1440" w:hanging="360"/>
      </w:pPr>
      <w:rPr>
        <w:rFonts w:ascii="Symbol" w:hAnsi="Symbol" w:hint="default"/>
        <w:sz w:val="16"/>
        <w:szCs w:val="16"/>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E184594"/>
    <w:multiLevelType w:val="hybridMultilevel"/>
    <w:tmpl w:val="ED9AB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11"/>
  </w:num>
  <w:num w:numId="4">
    <w:abstractNumId w:val="14"/>
  </w:num>
  <w:num w:numId="5">
    <w:abstractNumId w:val="19"/>
  </w:num>
  <w:num w:numId="6">
    <w:abstractNumId w:val="32"/>
  </w:num>
  <w:num w:numId="7">
    <w:abstractNumId w:val="1"/>
  </w:num>
  <w:num w:numId="8">
    <w:abstractNumId w:val="13"/>
  </w:num>
  <w:num w:numId="9">
    <w:abstractNumId w:val="2"/>
  </w:num>
  <w:num w:numId="10">
    <w:abstractNumId w:val="18"/>
  </w:num>
  <w:num w:numId="11">
    <w:abstractNumId w:val="8"/>
  </w:num>
  <w:num w:numId="12">
    <w:abstractNumId w:val="3"/>
  </w:num>
  <w:num w:numId="13">
    <w:abstractNumId w:val="16"/>
  </w:num>
  <w:num w:numId="14">
    <w:abstractNumId w:val="6"/>
  </w:num>
  <w:num w:numId="15">
    <w:abstractNumId w:val="17"/>
  </w:num>
  <w:num w:numId="16">
    <w:abstractNumId w:val="30"/>
  </w:num>
  <w:num w:numId="17">
    <w:abstractNumId w:val="25"/>
  </w:num>
  <w:num w:numId="18">
    <w:abstractNumId w:val="28"/>
  </w:num>
  <w:num w:numId="19">
    <w:abstractNumId w:val="15"/>
  </w:num>
  <w:num w:numId="20">
    <w:abstractNumId w:val="0"/>
  </w:num>
  <w:num w:numId="21">
    <w:abstractNumId w:val="24"/>
  </w:num>
  <w:num w:numId="22">
    <w:abstractNumId w:val="29"/>
  </w:num>
  <w:num w:numId="23">
    <w:abstractNumId w:val="4"/>
  </w:num>
  <w:num w:numId="24">
    <w:abstractNumId w:val="21"/>
  </w:num>
  <w:num w:numId="25">
    <w:abstractNumId w:val="10"/>
  </w:num>
  <w:num w:numId="26">
    <w:abstractNumId w:val="9"/>
  </w:num>
  <w:num w:numId="27">
    <w:abstractNumId w:val="5"/>
  </w:num>
  <w:num w:numId="28">
    <w:abstractNumId w:val="27"/>
  </w:num>
  <w:num w:numId="29">
    <w:abstractNumId w:val="7"/>
  </w:num>
  <w:num w:numId="30">
    <w:abstractNumId w:val="26"/>
  </w:num>
  <w:num w:numId="31">
    <w:abstractNumId w:val="31"/>
  </w:num>
  <w:num w:numId="32">
    <w:abstractNumId w:val="23"/>
  </w:num>
  <w:num w:numId="33">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ABD"/>
    <w:rsid w:val="000059D3"/>
    <w:rsid w:val="00020DF2"/>
    <w:rsid w:val="00027797"/>
    <w:rsid w:val="00045220"/>
    <w:rsid w:val="00075B5C"/>
    <w:rsid w:val="00077C5D"/>
    <w:rsid w:val="00096B08"/>
    <w:rsid w:val="000A47FF"/>
    <w:rsid w:val="000B0867"/>
    <w:rsid w:val="000B0B5E"/>
    <w:rsid w:val="000C08EE"/>
    <w:rsid w:val="000C70CF"/>
    <w:rsid w:val="000E03D1"/>
    <w:rsid w:val="00104CDE"/>
    <w:rsid w:val="001071EC"/>
    <w:rsid w:val="001100C4"/>
    <w:rsid w:val="00116B05"/>
    <w:rsid w:val="00120AC6"/>
    <w:rsid w:val="0012606E"/>
    <w:rsid w:val="00131104"/>
    <w:rsid w:val="00161D43"/>
    <w:rsid w:val="001A12FA"/>
    <w:rsid w:val="001A1CC3"/>
    <w:rsid w:val="001A4A41"/>
    <w:rsid w:val="001E33D2"/>
    <w:rsid w:val="001E5B14"/>
    <w:rsid w:val="001E7054"/>
    <w:rsid w:val="00223212"/>
    <w:rsid w:val="00226780"/>
    <w:rsid w:val="00240AEE"/>
    <w:rsid w:val="00285465"/>
    <w:rsid w:val="002878CF"/>
    <w:rsid w:val="0029555B"/>
    <w:rsid w:val="002A1CAE"/>
    <w:rsid w:val="002A591E"/>
    <w:rsid w:val="002D268D"/>
    <w:rsid w:val="002E0DA0"/>
    <w:rsid w:val="002F2906"/>
    <w:rsid w:val="002F62D3"/>
    <w:rsid w:val="00300E64"/>
    <w:rsid w:val="003072F0"/>
    <w:rsid w:val="00307970"/>
    <w:rsid w:val="00321AAC"/>
    <w:rsid w:val="00342486"/>
    <w:rsid w:val="00355F8F"/>
    <w:rsid w:val="00367351"/>
    <w:rsid w:val="00374EB6"/>
    <w:rsid w:val="003829D3"/>
    <w:rsid w:val="00384206"/>
    <w:rsid w:val="003946EC"/>
    <w:rsid w:val="003A4212"/>
    <w:rsid w:val="003A4AE6"/>
    <w:rsid w:val="003A6B49"/>
    <w:rsid w:val="003B2C02"/>
    <w:rsid w:val="003B3396"/>
    <w:rsid w:val="003D4713"/>
    <w:rsid w:val="003F000C"/>
    <w:rsid w:val="003F533F"/>
    <w:rsid w:val="003F567C"/>
    <w:rsid w:val="003F5B65"/>
    <w:rsid w:val="00404F90"/>
    <w:rsid w:val="00407FDF"/>
    <w:rsid w:val="004169B5"/>
    <w:rsid w:val="00431FEB"/>
    <w:rsid w:val="00436019"/>
    <w:rsid w:val="004375AD"/>
    <w:rsid w:val="004409F0"/>
    <w:rsid w:val="00452D68"/>
    <w:rsid w:val="004541B6"/>
    <w:rsid w:val="00473804"/>
    <w:rsid w:val="0047548D"/>
    <w:rsid w:val="00480726"/>
    <w:rsid w:val="00494828"/>
    <w:rsid w:val="004A4372"/>
    <w:rsid w:val="004C2EA7"/>
    <w:rsid w:val="004C4ABD"/>
    <w:rsid w:val="004E4B98"/>
    <w:rsid w:val="004F019F"/>
    <w:rsid w:val="004F78E0"/>
    <w:rsid w:val="0050154D"/>
    <w:rsid w:val="00507803"/>
    <w:rsid w:val="00517573"/>
    <w:rsid w:val="005226A7"/>
    <w:rsid w:val="00526663"/>
    <w:rsid w:val="00533F1D"/>
    <w:rsid w:val="00543129"/>
    <w:rsid w:val="00581884"/>
    <w:rsid w:val="00596A24"/>
    <w:rsid w:val="005B1439"/>
    <w:rsid w:val="005B15D2"/>
    <w:rsid w:val="005C07B8"/>
    <w:rsid w:val="005D6763"/>
    <w:rsid w:val="005F439F"/>
    <w:rsid w:val="006055EA"/>
    <w:rsid w:val="00622FA8"/>
    <w:rsid w:val="00646485"/>
    <w:rsid w:val="00654989"/>
    <w:rsid w:val="006708A9"/>
    <w:rsid w:val="0069035F"/>
    <w:rsid w:val="006935A2"/>
    <w:rsid w:val="006A315D"/>
    <w:rsid w:val="006A7527"/>
    <w:rsid w:val="006C64D4"/>
    <w:rsid w:val="006D2657"/>
    <w:rsid w:val="006D6173"/>
    <w:rsid w:val="007138D7"/>
    <w:rsid w:val="00716621"/>
    <w:rsid w:val="00774EE3"/>
    <w:rsid w:val="007854F2"/>
    <w:rsid w:val="007A7DCC"/>
    <w:rsid w:val="007C11C3"/>
    <w:rsid w:val="007D738B"/>
    <w:rsid w:val="007E18AA"/>
    <w:rsid w:val="007E4889"/>
    <w:rsid w:val="007E6EE5"/>
    <w:rsid w:val="007F5A6A"/>
    <w:rsid w:val="00805E19"/>
    <w:rsid w:val="008063D5"/>
    <w:rsid w:val="0082491C"/>
    <w:rsid w:val="00835266"/>
    <w:rsid w:val="00837C04"/>
    <w:rsid w:val="008476BB"/>
    <w:rsid w:val="00850A74"/>
    <w:rsid w:val="0085423D"/>
    <w:rsid w:val="00865E77"/>
    <w:rsid w:val="0087351E"/>
    <w:rsid w:val="0087463A"/>
    <w:rsid w:val="008911F9"/>
    <w:rsid w:val="008A20D7"/>
    <w:rsid w:val="008A3531"/>
    <w:rsid w:val="008A5AC8"/>
    <w:rsid w:val="008C4542"/>
    <w:rsid w:val="008D0B8A"/>
    <w:rsid w:val="008E7D45"/>
    <w:rsid w:val="009041E5"/>
    <w:rsid w:val="00904AAA"/>
    <w:rsid w:val="00921C9D"/>
    <w:rsid w:val="009428DF"/>
    <w:rsid w:val="009570D3"/>
    <w:rsid w:val="0096621A"/>
    <w:rsid w:val="009A3959"/>
    <w:rsid w:val="009E3599"/>
    <w:rsid w:val="009E4DED"/>
    <w:rsid w:val="009E69B1"/>
    <w:rsid w:val="00A26C0E"/>
    <w:rsid w:val="00A31908"/>
    <w:rsid w:val="00A66C7B"/>
    <w:rsid w:val="00A671B7"/>
    <w:rsid w:val="00AA16D5"/>
    <w:rsid w:val="00AE131C"/>
    <w:rsid w:val="00AE3716"/>
    <w:rsid w:val="00AF2D3D"/>
    <w:rsid w:val="00AF3A58"/>
    <w:rsid w:val="00AF6369"/>
    <w:rsid w:val="00AF732C"/>
    <w:rsid w:val="00B02344"/>
    <w:rsid w:val="00B02984"/>
    <w:rsid w:val="00B34D2A"/>
    <w:rsid w:val="00B42370"/>
    <w:rsid w:val="00B57E8A"/>
    <w:rsid w:val="00BA1B57"/>
    <w:rsid w:val="00BA5AD2"/>
    <w:rsid w:val="00BA685C"/>
    <w:rsid w:val="00BA69B3"/>
    <w:rsid w:val="00BC5243"/>
    <w:rsid w:val="00BE7B49"/>
    <w:rsid w:val="00BF6A31"/>
    <w:rsid w:val="00BF765C"/>
    <w:rsid w:val="00C00113"/>
    <w:rsid w:val="00C00662"/>
    <w:rsid w:val="00C01EAA"/>
    <w:rsid w:val="00C22537"/>
    <w:rsid w:val="00C454B4"/>
    <w:rsid w:val="00C475B9"/>
    <w:rsid w:val="00C52EE4"/>
    <w:rsid w:val="00C65669"/>
    <w:rsid w:val="00C75F05"/>
    <w:rsid w:val="00C936C7"/>
    <w:rsid w:val="00CA5499"/>
    <w:rsid w:val="00CB223E"/>
    <w:rsid w:val="00CB6C13"/>
    <w:rsid w:val="00CB6EBA"/>
    <w:rsid w:val="00CB7EEC"/>
    <w:rsid w:val="00CE5B9F"/>
    <w:rsid w:val="00D04B0F"/>
    <w:rsid w:val="00D14E5E"/>
    <w:rsid w:val="00D31013"/>
    <w:rsid w:val="00D331D8"/>
    <w:rsid w:val="00D37F1C"/>
    <w:rsid w:val="00D473E7"/>
    <w:rsid w:val="00D52F21"/>
    <w:rsid w:val="00D77ECC"/>
    <w:rsid w:val="00D80A0F"/>
    <w:rsid w:val="00D82121"/>
    <w:rsid w:val="00D85484"/>
    <w:rsid w:val="00D97412"/>
    <w:rsid w:val="00DB31FD"/>
    <w:rsid w:val="00DC188C"/>
    <w:rsid w:val="00DC66ED"/>
    <w:rsid w:val="00DD5B18"/>
    <w:rsid w:val="00DF50BA"/>
    <w:rsid w:val="00E05239"/>
    <w:rsid w:val="00E32F7B"/>
    <w:rsid w:val="00E40442"/>
    <w:rsid w:val="00E6509E"/>
    <w:rsid w:val="00E958D1"/>
    <w:rsid w:val="00EA0AE6"/>
    <w:rsid w:val="00EA21A3"/>
    <w:rsid w:val="00EB7C4C"/>
    <w:rsid w:val="00ED3901"/>
    <w:rsid w:val="00EE5A6F"/>
    <w:rsid w:val="00EE71A7"/>
    <w:rsid w:val="00EF202C"/>
    <w:rsid w:val="00F019A0"/>
    <w:rsid w:val="00F3001E"/>
    <w:rsid w:val="00F3394A"/>
    <w:rsid w:val="00F44836"/>
    <w:rsid w:val="00F46447"/>
    <w:rsid w:val="00F62EB4"/>
    <w:rsid w:val="00F723A3"/>
    <w:rsid w:val="00FA30BB"/>
    <w:rsid w:val="00FB036A"/>
    <w:rsid w:val="00FB15DD"/>
    <w:rsid w:val="00FB7F74"/>
    <w:rsid w:val="00FC6FBE"/>
    <w:rsid w:val="00FD32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7656AA0"/>
  <w15:docId w15:val="{80A32AD7-B28F-401E-B4F3-61B112D6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Arial" w:eastAsia="Arial" w:hAnsi="Arial" w:cs="Arial"/>
    </w:rPr>
  </w:style>
  <w:style w:type="paragraph" w:styleId="Heading1">
    <w:name w:val="heading 1"/>
    <w:basedOn w:val="Normal"/>
    <w:link w:val="Heading1Char"/>
    <w:uiPriority w:val="1"/>
    <w:qFormat/>
    <w:pPr>
      <w:spacing w:before="77"/>
      <w:ind w:left="113"/>
      <w:outlineLvl w:val="0"/>
    </w:pPr>
    <w:rPr>
      <w:b/>
      <w:bCs/>
      <w:sz w:val="24"/>
      <w:szCs w:val="24"/>
    </w:rPr>
  </w:style>
  <w:style w:type="paragraph" w:styleId="Heading2">
    <w:name w:val="heading 2"/>
    <w:basedOn w:val="Normal"/>
    <w:link w:val="Heading2Char"/>
    <w:uiPriority w:val="1"/>
    <w:qFormat/>
    <w:pPr>
      <w:outlineLvl w:val="1"/>
    </w:pPr>
    <w:rPr>
      <w:b/>
      <w:bCs/>
    </w:rPr>
  </w:style>
  <w:style w:type="paragraph" w:styleId="Heading3">
    <w:name w:val="heading 3"/>
    <w:basedOn w:val="Normal"/>
    <w:uiPriority w:val="1"/>
    <w:qFormat/>
    <w:pPr>
      <w:ind w:left="334" w:hanging="221"/>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ListParagraph">
    <w:name w:val="List Paragraph"/>
    <w:basedOn w:val="Normal"/>
    <w:link w:val="ListParagraphChar"/>
    <w:uiPriority w:val="34"/>
    <w:qFormat/>
    <w:pPr>
      <w:ind w:left="113" w:hanging="360"/>
    </w:pPr>
  </w:style>
  <w:style w:type="paragraph" w:customStyle="1" w:styleId="TableParagraph">
    <w:name w:val="Table Paragraph"/>
    <w:basedOn w:val="Normal"/>
    <w:uiPriority w:val="1"/>
    <w:qFormat/>
    <w:pPr>
      <w:ind w:left="102"/>
    </w:pPr>
  </w:style>
  <w:style w:type="table" w:styleId="TableGrid">
    <w:name w:val="Table Grid"/>
    <w:basedOn w:val="TableNormal"/>
    <w:uiPriority w:val="39"/>
    <w:rsid w:val="004409F0"/>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12606E"/>
    <w:rPr>
      <w:rFonts w:ascii="Arial" w:eastAsia="Arial" w:hAnsi="Arial" w:cs="Arial"/>
      <w:sz w:val="20"/>
      <w:szCs w:val="20"/>
    </w:rPr>
  </w:style>
  <w:style w:type="paragraph" w:styleId="NoSpacing">
    <w:name w:val="No Spacing"/>
    <w:qFormat/>
    <w:rsid w:val="000E03D1"/>
    <w:pPr>
      <w:widowControl/>
      <w:autoSpaceDE/>
      <w:autoSpaceDN/>
    </w:pPr>
    <w:rPr>
      <w:rFonts w:ascii="Arial" w:hAnsi="Arial"/>
      <w:sz w:val="20"/>
      <w:lang w:val="en-GB"/>
    </w:rPr>
  </w:style>
  <w:style w:type="table" w:customStyle="1" w:styleId="ListTable7Colorful1">
    <w:name w:val="List Table 7 Colorful1"/>
    <w:basedOn w:val="TableNormal"/>
    <w:uiPriority w:val="52"/>
    <w:rsid w:val="000E03D1"/>
    <w:pPr>
      <w:widowControl/>
      <w:autoSpaceDE/>
      <w:autoSpaceDN/>
    </w:pPr>
    <w:rPr>
      <w:color w:val="000000" w:themeColor="text1"/>
      <w:lang w:val="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alloonText">
    <w:name w:val="Balloon Text"/>
    <w:basedOn w:val="Normal"/>
    <w:link w:val="BalloonTextChar"/>
    <w:uiPriority w:val="99"/>
    <w:semiHidden/>
    <w:unhideWhenUsed/>
    <w:rsid w:val="00FB03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36A"/>
    <w:rPr>
      <w:rFonts w:ascii="Segoe UI" w:eastAsia="Arial" w:hAnsi="Segoe UI" w:cs="Segoe UI"/>
      <w:sz w:val="18"/>
      <w:szCs w:val="18"/>
    </w:rPr>
  </w:style>
  <w:style w:type="paragraph" w:customStyle="1" w:styleId="Default">
    <w:name w:val="Default"/>
    <w:rsid w:val="004169B5"/>
    <w:pPr>
      <w:widowControl/>
      <w:adjustRightInd w:val="0"/>
    </w:pPr>
    <w:rPr>
      <w:rFonts w:ascii="Arial" w:hAnsi="Arial" w:cs="Arial"/>
      <w:color w:val="000000"/>
      <w:sz w:val="24"/>
      <w:szCs w:val="24"/>
      <w:lang w:val="en-GB"/>
    </w:rPr>
  </w:style>
  <w:style w:type="paragraph" w:styleId="Footer">
    <w:name w:val="footer"/>
    <w:basedOn w:val="Normal"/>
    <w:link w:val="FooterChar"/>
    <w:uiPriority w:val="99"/>
    <w:rsid w:val="00384206"/>
    <w:pPr>
      <w:widowControl/>
      <w:tabs>
        <w:tab w:val="center" w:pos="4320"/>
        <w:tab w:val="right" w:pos="8640"/>
      </w:tabs>
      <w:autoSpaceDE/>
      <w:autoSpaceDN/>
      <w:spacing w:after="200" w:line="276" w:lineRule="auto"/>
    </w:pPr>
    <w:rPr>
      <w:rFonts w:eastAsia="Calibri" w:cs="Times New Roman"/>
      <w:sz w:val="20"/>
      <w:lang w:val="en-GB" w:eastAsia="en-GB"/>
    </w:rPr>
  </w:style>
  <w:style w:type="character" w:customStyle="1" w:styleId="FooterChar">
    <w:name w:val="Footer Char"/>
    <w:basedOn w:val="DefaultParagraphFont"/>
    <w:link w:val="Footer"/>
    <w:uiPriority w:val="99"/>
    <w:rsid w:val="00384206"/>
    <w:rPr>
      <w:rFonts w:ascii="Arial" w:eastAsia="Calibri" w:hAnsi="Arial" w:cs="Times New Roman"/>
      <w:sz w:val="20"/>
      <w:lang w:val="en-GB" w:eastAsia="en-GB"/>
    </w:rPr>
  </w:style>
  <w:style w:type="character" w:styleId="PageNumber">
    <w:name w:val="page number"/>
    <w:basedOn w:val="DefaultParagraphFont"/>
    <w:rsid w:val="00384206"/>
  </w:style>
  <w:style w:type="paragraph" w:styleId="FootnoteText">
    <w:name w:val="footnote text"/>
    <w:basedOn w:val="Normal"/>
    <w:link w:val="FootnoteTextChar"/>
    <w:uiPriority w:val="99"/>
    <w:rsid w:val="00384206"/>
    <w:pPr>
      <w:widowControl/>
      <w:autoSpaceDE/>
      <w:autoSpaceDN/>
      <w:spacing w:line="276" w:lineRule="auto"/>
    </w:pPr>
    <w:rPr>
      <w:rFonts w:eastAsia="Calibri" w:cs="Times New Roman"/>
      <w:sz w:val="16"/>
      <w:szCs w:val="20"/>
      <w:lang w:val="en-GB" w:eastAsia="en-GB"/>
    </w:rPr>
  </w:style>
  <w:style w:type="character" w:customStyle="1" w:styleId="FootnoteTextChar">
    <w:name w:val="Footnote Text Char"/>
    <w:basedOn w:val="DefaultParagraphFont"/>
    <w:link w:val="FootnoteText"/>
    <w:uiPriority w:val="99"/>
    <w:rsid w:val="00384206"/>
    <w:rPr>
      <w:rFonts w:ascii="Arial" w:eastAsia="Calibri" w:hAnsi="Arial" w:cs="Times New Roman"/>
      <w:sz w:val="16"/>
      <w:szCs w:val="20"/>
      <w:lang w:val="en-GB" w:eastAsia="en-GB"/>
    </w:rPr>
  </w:style>
  <w:style w:type="paragraph" w:styleId="Header">
    <w:name w:val="header"/>
    <w:basedOn w:val="Normal"/>
    <w:link w:val="HeaderChar"/>
    <w:uiPriority w:val="99"/>
    <w:rsid w:val="00384206"/>
    <w:pPr>
      <w:widowControl/>
      <w:tabs>
        <w:tab w:val="center" w:pos="4513"/>
        <w:tab w:val="right" w:pos="9026"/>
      </w:tabs>
      <w:autoSpaceDE/>
      <w:autoSpaceDN/>
      <w:spacing w:after="200" w:line="276" w:lineRule="auto"/>
    </w:pPr>
    <w:rPr>
      <w:rFonts w:eastAsia="Calibri" w:cs="Times New Roman"/>
      <w:sz w:val="20"/>
      <w:lang w:val="en-GB" w:eastAsia="en-GB"/>
    </w:rPr>
  </w:style>
  <w:style w:type="character" w:customStyle="1" w:styleId="HeaderChar">
    <w:name w:val="Header Char"/>
    <w:basedOn w:val="DefaultParagraphFont"/>
    <w:link w:val="Header"/>
    <w:uiPriority w:val="99"/>
    <w:rsid w:val="00384206"/>
    <w:rPr>
      <w:rFonts w:ascii="Arial" w:eastAsia="Calibri" w:hAnsi="Arial" w:cs="Times New Roman"/>
      <w:sz w:val="20"/>
      <w:lang w:val="en-GB" w:eastAsia="en-GB"/>
    </w:rPr>
  </w:style>
  <w:style w:type="character" w:styleId="Hyperlink">
    <w:name w:val="Hyperlink"/>
    <w:uiPriority w:val="99"/>
    <w:rsid w:val="00384206"/>
    <w:rPr>
      <w:color w:val="0000FF"/>
      <w:u w:val="single"/>
    </w:rPr>
  </w:style>
  <w:style w:type="table" w:styleId="TableGridLight">
    <w:name w:val="Grid Table Light"/>
    <w:basedOn w:val="TableNormal"/>
    <w:uiPriority w:val="40"/>
    <w:rsid w:val="00384206"/>
    <w:pPr>
      <w:widowControl/>
      <w:autoSpaceDE/>
      <w:autoSpaceDN/>
    </w:pPr>
    <w:rPr>
      <w:rFonts w:ascii="Calibri" w:eastAsia="Calibri" w:hAnsi="Calibri" w:cs="Times New Roman"/>
      <w:sz w:val="20"/>
      <w:szCs w:val="20"/>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link w:val="ListParagraph"/>
    <w:locked/>
    <w:rsid w:val="00A671B7"/>
    <w:rPr>
      <w:rFonts w:ascii="Arial" w:eastAsia="Arial" w:hAnsi="Arial" w:cs="Arial"/>
    </w:rPr>
  </w:style>
  <w:style w:type="table" w:styleId="PlainTable3">
    <w:name w:val="Plain Table 3"/>
    <w:basedOn w:val="TableNormal"/>
    <w:uiPriority w:val="43"/>
    <w:rsid w:val="00D473E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473E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CommentReference">
    <w:name w:val="annotation reference"/>
    <w:basedOn w:val="DefaultParagraphFont"/>
    <w:uiPriority w:val="99"/>
    <w:semiHidden/>
    <w:unhideWhenUsed/>
    <w:rsid w:val="002E0DA0"/>
    <w:rPr>
      <w:sz w:val="16"/>
      <w:szCs w:val="16"/>
    </w:rPr>
  </w:style>
  <w:style w:type="paragraph" w:styleId="CommentText">
    <w:name w:val="annotation text"/>
    <w:basedOn w:val="Normal"/>
    <w:link w:val="CommentTextChar"/>
    <w:uiPriority w:val="99"/>
    <w:unhideWhenUsed/>
    <w:rsid w:val="002E0DA0"/>
    <w:rPr>
      <w:sz w:val="20"/>
      <w:szCs w:val="20"/>
    </w:rPr>
  </w:style>
  <w:style w:type="character" w:customStyle="1" w:styleId="CommentTextChar">
    <w:name w:val="Comment Text Char"/>
    <w:basedOn w:val="DefaultParagraphFont"/>
    <w:link w:val="CommentText"/>
    <w:uiPriority w:val="99"/>
    <w:rsid w:val="002E0DA0"/>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2E0DA0"/>
    <w:rPr>
      <w:b/>
      <w:bCs/>
    </w:rPr>
  </w:style>
  <w:style w:type="character" w:customStyle="1" w:styleId="CommentSubjectChar">
    <w:name w:val="Comment Subject Char"/>
    <w:basedOn w:val="CommentTextChar"/>
    <w:link w:val="CommentSubject"/>
    <w:uiPriority w:val="99"/>
    <w:semiHidden/>
    <w:rsid w:val="002E0DA0"/>
    <w:rPr>
      <w:rFonts w:ascii="Arial" w:eastAsia="Arial" w:hAnsi="Arial" w:cs="Arial"/>
      <w:b/>
      <w:bCs/>
      <w:sz w:val="20"/>
      <w:szCs w:val="20"/>
    </w:rPr>
  </w:style>
  <w:style w:type="numbering" w:customStyle="1" w:styleId="NoList1">
    <w:name w:val="No List1"/>
    <w:next w:val="NoList"/>
    <w:uiPriority w:val="99"/>
    <w:semiHidden/>
    <w:unhideWhenUsed/>
    <w:rsid w:val="001A4A41"/>
  </w:style>
  <w:style w:type="character" w:customStyle="1" w:styleId="Heading1Char">
    <w:name w:val="Heading 1 Char"/>
    <w:basedOn w:val="DefaultParagraphFont"/>
    <w:link w:val="Heading1"/>
    <w:uiPriority w:val="1"/>
    <w:rsid w:val="001A4A41"/>
    <w:rPr>
      <w:rFonts w:ascii="Arial" w:eastAsia="Arial" w:hAnsi="Arial" w:cs="Arial"/>
      <w:b/>
      <w:bCs/>
      <w:sz w:val="24"/>
      <w:szCs w:val="24"/>
    </w:rPr>
  </w:style>
  <w:style w:type="character" w:customStyle="1" w:styleId="Heading2Char">
    <w:name w:val="Heading 2 Char"/>
    <w:basedOn w:val="DefaultParagraphFont"/>
    <w:link w:val="Heading2"/>
    <w:uiPriority w:val="1"/>
    <w:rsid w:val="001A4A41"/>
    <w:rPr>
      <w:rFonts w:ascii="Arial" w:eastAsia="Arial" w:hAnsi="Arial" w:cs="Arial"/>
      <w:b/>
      <w:bCs/>
    </w:rPr>
  </w:style>
  <w:style w:type="paragraph" w:customStyle="1" w:styleId="TOCHeading1">
    <w:name w:val="TOC Heading1"/>
    <w:basedOn w:val="Heading1"/>
    <w:next w:val="Normal"/>
    <w:uiPriority w:val="39"/>
    <w:unhideWhenUsed/>
    <w:qFormat/>
    <w:rsid w:val="001A4A41"/>
    <w:pPr>
      <w:keepNext/>
      <w:keepLines/>
      <w:widowControl/>
      <w:autoSpaceDE/>
      <w:autoSpaceDN/>
      <w:spacing w:before="240" w:line="259" w:lineRule="auto"/>
      <w:ind w:left="0"/>
      <w:outlineLvl w:val="9"/>
    </w:pPr>
    <w:rPr>
      <w:rFonts w:ascii="Calibri Light" w:eastAsia="Times New Roman" w:hAnsi="Calibri Light" w:cs="Times New Roman"/>
      <w:b w:val="0"/>
      <w:bCs w:val="0"/>
      <w:color w:val="2F5496"/>
      <w:sz w:val="32"/>
      <w:szCs w:val="32"/>
    </w:rPr>
  </w:style>
  <w:style w:type="paragraph" w:styleId="TOC1">
    <w:name w:val="toc 1"/>
    <w:basedOn w:val="Normal"/>
    <w:next w:val="Normal"/>
    <w:autoRedefine/>
    <w:uiPriority w:val="39"/>
    <w:unhideWhenUsed/>
    <w:rsid w:val="001A4A41"/>
    <w:pPr>
      <w:adjustRightInd w:val="0"/>
      <w:spacing w:after="100"/>
    </w:pPr>
    <w:rPr>
      <w:rFonts w:eastAsia="Times New Roman"/>
      <w:sz w:val="24"/>
      <w:szCs w:val="24"/>
      <w:lang w:val="en-GB" w:eastAsia="en-GB"/>
    </w:rPr>
  </w:style>
  <w:style w:type="paragraph" w:styleId="TOC2">
    <w:name w:val="toc 2"/>
    <w:basedOn w:val="Normal"/>
    <w:next w:val="Normal"/>
    <w:autoRedefine/>
    <w:uiPriority w:val="39"/>
    <w:unhideWhenUsed/>
    <w:rsid w:val="001A4A41"/>
    <w:pPr>
      <w:adjustRightInd w:val="0"/>
      <w:spacing w:after="100"/>
      <w:ind w:left="240"/>
    </w:pPr>
    <w:rPr>
      <w:rFonts w:eastAsia="Times New Roman"/>
      <w:sz w:val="24"/>
      <w:szCs w:val="24"/>
      <w:lang w:val="en-GB" w:eastAsia="en-GB"/>
    </w:rPr>
  </w:style>
  <w:style w:type="paragraph" w:customStyle="1" w:styleId="xmsonormal">
    <w:name w:val="x_msonormal"/>
    <w:basedOn w:val="Normal"/>
    <w:rsid w:val="001A4A41"/>
    <w:pPr>
      <w:widowControl/>
      <w:autoSpaceDE/>
      <w:autoSpaceDN/>
    </w:pPr>
    <w:rPr>
      <w:rFonts w:ascii="Calibri" w:eastAsia="Calibri" w:hAnsi="Calibri" w:cs="Calibri"/>
      <w:lang w:val="en-GB" w:eastAsia="en-GB"/>
    </w:rPr>
  </w:style>
  <w:style w:type="paragraph" w:styleId="NormalWeb">
    <w:name w:val="Normal (Web)"/>
    <w:basedOn w:val="Normal"/>
    <w:uiPriority w:val="99"/>
    <w:unhideWhenUsed/>
    <w:rsid w:val="001A4A41"/>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1A4A41"/>
    <w:rPr>
      <w:b/>
      <w:bCs/>
    </w:rPr>
  </w:style>
  <w:style w:type="character" w:styleId="UnresolvedMention">
    <w:name w:val="Unresolved Mention"/>
    <w:basedOn w:val="DefaultParagraphFont"/>
    <w:uiPriority w:val="99"/>
    <w:semiHidden/>
    <w:unhideWhenUsed/>
    <w:rsid w:val="001A4A41"/>
    <w:rPr>
      <w:color w:val="605E5C"/>
      <w:shd w:val="clear" w:color="auto" w:fill="E1DFDD"/>
    </w:rPr>
  </w:style>
  <w:style w:type="table" w:customStyle="1" w:styleId="TableGrid1">
    <w:name w:val="Table Grid1"/>
    <w:basedOn w:val="TableNormal"/>
    <w:next w:val="TableGrid"/>
    <w:uiPriority w:val="39"/>
    <w:rsid w:val="001A4A41"/>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760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ity.ac.uk/__data/assets/pdf_file/0003/632730/Senate_Regulation_23_Masters_Degrees_by_Research_210907.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city.ac.uk/__data/assets/pdf_file/0003/623532/Register-of-Collaborative-Provision-2021-22.pdf" TargetMode="External"/><Relationship Id="rId4" Type="http://schemas.openxmlformats.org/officeDocument/2006/relationships/webSettings" Target="webSettings.xml"/><Relationship Id="rId9" Type="http://schemas.openxmlformats.org/officeDocument/2006/relationships/hyperlink" Target="https://www.city.ac.uk/__data/assets/pdf_file/0008/649016/Senate_Regulation_24_Doctoral_Programmes_20220110.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1878</Words>
  <Characters>10705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City University London</Company>
  <LinksUpToDate>false</LinksUpToDate>
  <CharactersWithSpaces>12558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Moustaka, Georgia</dc:creator>
  <cp:lastModifiedBy>Hogan, Sean</cp:lastModifiedBy>
  <cp:revision>7</cp:revision>
  <dcterms:created xsi:type="dcterms:W3CDTF">2022-09-01T15:57:00Z</dcterms:created>
  <dcterms:modified xsi:type="dcterms:W3CDTF">2022-09-07T09:52:00Z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2019-03-05T00:00:00Z</vt:filetime>
  </property>
  <property fmtid="{D5CDD505-2E9C-101B-9397-08002B2CF9AE}" pid="3" name="Creator">
    <vt:lpwstr>Acrobat PDFMaker 19 for Word</vt:lpwstr>
  </property>
  <property fmtid="{D5CDD505-2E9C-101B-9397-08002B2CF9AE}" pid="4" name="LastSaved">
    <vt:filetime>2019-05-07T00:00:00Z</vt:filetime>
  </property>
  <property fmtid="{D5CDD505-2E9C-101B-9397-08002B2CF9AE}" pid="5" name="MSIP_Label_06c24981-b6df-48f8-949b-0896357b9b03_Enabled">
    <vt:lpwstr>true</vt:lpwstr>
  </property>
  <property fmtid="{D5CDD505-2E9C-101B-9397-08002B2CF9AE}" pid="6" name="MSIP_Label_06c24981-b6df-48f8-949b-0896357b9b03_SetDate">
    <vt:lpwstr>2022-09-01T14:38:42Z</vt:lpwstr>
  </property>
  <property fmtid="{D5CDD505-2E9C-101B-9397-08002B2CF9AE}" pid="7" name="MSIP_Label_06c24981-b6df-48f8-949b-0896357b9b03_Method">
    <vt:lpwstr>Privileged</vt:lpwstr>
  </property>
  <property fmtid="{D5CDD505-2E9C-101B-9397-08002B2CF9AE}" pid="8" name="MSIP_Label_06c24981-b6df-48f8-949b-0896357b9b03_Name">
    <vt:lpwstr>Official</vt:lpwstr>
  </property>
  <property fmtid="{D5CDD505-2E9C-101B-9397-08002B2CF9AE}" pid="9" name="MSIP_Label_06c24981-b6df-48f8-949b-0896357b9b03_SiteId">
    <vt:lpwstr>dd615949-5bd0-4da0-ac52-28ef8d336373</vt:lpwstr>
  </property>
  <property fmtid="{D5CDD505-2E9C-101B-9397-08002B2CF9AE}" pid="10" name="MSIP_Label_06c24981-b6df-48f8-949b-0896357b9b03_ActionId">
    <vt:lpwstr>392a5b47-2f8d-4265-841c-2218cdabb346</vt:lpwstr>
  </property>
  <property fmtid="{D5CDD505-2E9C-101B-9397-08002B2CF9AE}" pid="11" name="MSIP_Label_06c24981-b6df-48f8-949b-0896357b9b03_ContentBits">
    <vt:lpwstr>0</vt:lpwstr>
  </property>
</Properties>
</file>